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CC2B79" w14:textId="77777777" w:rsidR="003D5864" w:rsidRPr="004B6EF2" w:rsidRDefault="003D5864" w:rsidP="003D5864">
      <w:pPr>
        <w:pStyle w:val="TOOLNAMEandNO"/>
        <w:rPr>
          <w:sz w:val="40"/>
          <w:szCs w:val="40"/>
        </w:rPr>
      </w:pPr>
      <w:r w:rsidRPr="004B6EF2">
        <w:rPr>
          <w:sz w:val="40"/>
          <w:szCs w:val="40"/>
        </w:rPr>
        <w:t>TOOL 3:  FPA RULES</w:t>
      </w:r>
    </w:p>
    <w:p w14:paraId="52AC79AD" w14:textId="77777777" w:rsidR="003D5864" w:rsidRDefault="003D5864" w:rsidP="003D5864">
      <w:pPr>
        <w:widowControl w:val="0"/>
        <w:tabs>
          <w:tab w:val="left" w:pos="660"/>
          <w:tab w:val="left" w:pos="1300"/>
          <w:tab w:val="left" w:pos="1560"/>
        </w:tabs>
        <w:autoSpaceDE w:val="0"/>
        <w:autoSpaceDN w:val="0"/>
        <w:adjustRightInd w:val="0"/>
        <w:spacing w:before="57" w:line="288" w:lineRule="auto"/>
        <w:ind w:left="660" w:hanging="660"/>
        <w:jc w:val="center"/>
        <w:textAlignment w:val="center"/>
        <w:outlineLvl w:val="0"/>
        <w:rPr>
          <w:rFonts w:ascii="TradeGothicLTStd-BdCn20" w:hAnsi="TradeGothicLTStd-BdCn20" w:cs="TradeGothicLTStd-BdCn20"/>
          <w:b/>
          <w:bCs/>
          <w:caps/>
          <w:color w:val="000000"/>
          <w:sz w:val="22"/>
          <w:szCs w:val="22"/>
          <w:lang w:val="en-GB" w:eastAsia="ja-JP"/>
        </w:rPr>
      </w:pPr>
    </w:p>
    <w:p w14:paraId="3DC4CEF2" w14:textId="77777777" w:rsidR="003D5864" w:rsidRPr="003D5864" w:rsidRDefault="003D5864" w:rsidP="003D5864">
      <w:pPr>
        <w:widowControl w:val="0"/>
        <w:tabs>
          <w:tab w:val="left" w:pos="660"/>
          <w:tab w:val="left" w:pos="1300"/>
          <w:tab w:val="left" w:pos="1560"/>
        </w:tabs>
        <w:autoSpaceDE w:val="0"/>
        <w:autoSpaceDN w:val="0"/>
        <w:adjustRightInd w:val="0"/>
        <w:spacing w:before="57" w:line="288" w:lineRule="auto"/>
        <w:ind w:left="660" w:hanging="660"/>
        <w:jc w:val="center"/>
        <w:textAlignment w:val="center"/>
        <w:outlineLvl w:val="0"/>
        <w:rPr>
          <w:rFonts w:ascii="TradeGothicLTStd-BdCn20" w:hAnsi="TradeGothicLTStd-BdCn20" w:cs="TradeGothicLTStd-BdCn20"/>
          <w:b/>
          <w:bCs/>
          <w:caps/>
          <w:color w:val="000000"/>
          <w:sz w:val="22"/>
          <w:szCs w:val="22"/>
          <w:lang w:val="en-GB" w:eastAsia="ja-JP"/>
        </w:rPr>
      </w:pPr>
      <w:r w:rsidRPr="003D5864">
        <w:rPr>
          <w:rFonts w:ascii="TradeGothicLTStd-BdCn20" w:hAnsi="TradeGothicLTStd-BdCn20" w:cs="TradeGothicLTStd-BdCn20"/>
          <w:b/>
          <w:bCs/>
          <w:caps/>
          <w:color w:val="000000"/>
          <w:sz w:val="22"/>
          <w:szCs w:val="22"/>
          <w:lang w:val="en-GB" w:eastAsia="ja-JP"/>
        </w:rPr>
        <w:t xml:space="preserve">FIRE PROTECTION ASSOCIATION </w:t>
      </w:r>
    </w:p>
    <w:p w14:paraId="4243DF5F" w14:textId="77777777" w:rsidR="003D5864" w:rsidRPr="003D5864" w:rsidRDefault="003D5864" w:rsidP="003D5864">
      <w:pPr>
        <w:widowControl w:val="0"/>
        <w:tabs>
          <w:tab w:val="left" w:pos="660"/>
          <w:tab w:val="left" w:pos="1300"/>
          <w:tab w:val="left" w:pos="1560"/>
        </w:tabs>
        <w:autoSpaceDE w:val="0"/>
        <w:autoSpaceDN w:val="0"/>
        <w:adjustRightInd w:val="0"/>
        <w:spacing w:before="57" w:line="288" w:lineRule="auto"/>
        <w:ind w:left="660" w:hanging="660"/>
        <w:jc w:val="center"/>
        <w:textAlignment w:val="center"/>
        <w:outlineLvl w:val="0"/>
        <w:rPr>
          <w:rFonts w:ascii="TradeGothicLTStd-BdCn20" w:hAnsi="TradeGothicLTStd-BdCn20" w:cs="TradeGothicLTStd-BdCn20"/>
          <w:b/>
          <w:bCs/>
          <w:caps/>
          <w:color w:val="000000"/>
          <w:sz w:val="22"/>
          <w:szCs w:val="22"/>
          <w:lang w:val="en-GB" w:eastAsia="ja-JP"/>
        </w:rPr>
      </w:pPr>
    </w:p>
    <w:p w14:paraId="40DD27F6" w14:textId="77777777" w:rsidR="003D5864" w:rsidRPr="003D5864" w:rsidRDefault="003D5864" w:rsidP="003D5864">
      <w:pPr>
        <w:widowControl w:val="0"/>
        <w:tabs>
          <w:tab w:val="left" w:pos="660"/>
          <w:tab w:val="left" w:pos="1300"/>
          <w:tab w:val="left" w:pos="1560"/>
        </w:tabs>
        <w:autoSpaceDE w:val="0"/>
        <w:autoSpaceDN w:val="0"/>
        <w:adjustRightInd w:val="0"/>
        <w:spacing w:before="57" w:line="288" w:lineRule="auto"/>
        <w:ind w:left="660" w:hanging="660"/>
        <w:jc w:val="center"/>
        <w:textAlignment w:val="center"/>
        <w:outlineLvl w:val="0"/>
        <w:rPr>
          <w:rFonts w:ascii="TradeGothicLTStd-BdCn20" w:hAnsi="TradeGothicLTStd-BdCn20" w:cs="TradeGothicLTStd-BdCn20"/>
          <w:b/>
          <w:bCs/>
          <w:caps/>
          <w:color w:val="000000"/>
          <w:sz w:val="22"/>
          <w:szCs w:val="22"/>
          <w:lang w:val="en-GB" w:eastAsia="ja-JP"/>
        </w:rPr>
      </w:pPr>
      <w:r w:rsidRPr="003D5864">
        <w:rPr>
          <w:rFonts w:ascii="TradeGothicLTStd-BdCn20" w:hAnsi="TradeGothicLTStd-BdCn20" w:cs="TradeGothicLTStd-BdCn20"/>
          <w:b/>
          <w:bCs/>
          <w:caps/>
          <w:color w:val="000000"/>
          <w:sz w:val="22"/>
          <w:szCs w:val="22"/>
          <w:lang w:val="en-GB" w:eastAsia="ja-JP"/>
        </w:rPr>
        <w:t>RULES</w:t>
      </w:r>
    </w:p>
    <w:p w14:paraId="7F52EA25" w14:textId="77777777" w:rsidR="003D5864" w:rsidRPr="003D5864" w:rsidRDefault="003D5864" w:rsidP="003D5864">
      <w:pPr>
        <w:widowControl w:val="0"/>
        <w:tabs>
          <w:tab w:val="left" w:pos="660"/>
          <w:tab w:val="left" w:pos="1300"/>
          <w:tab w:val="left" w:pos="1560"/>
        </w:tabs>
        <w:autoSpaceDE w:val="0"/>
        <w:autoSpaceDN w:val="0"/>
        <w:adjustRightInd w:val="0"/>
        <w:spacing w:before="57" w:line="288" w:lineRule="auto"/>
        <w:ind w:left="660" w:hanging="660"/>
        <w:jc w:val="center"/>
        <w:textAlignment w:val="center"/>
        <w:outlineLvl w:val="0"/>
        <w:rPr>
          <w:rFonts w:ascii="TradeGothicLTStd-BdCn20" w:hAnsi="TradeGothicLTStd-BdCn20" w:cs="TradeGothicLTStd-BdCn20"/>
          <w:b/>
          <w:bCs/>
          <w:caps/>
          <w:color w:val="000000"/>
          <w:sz w:val="22"/>
          <w:szCs w:val="22"/>
          <w:lang w:val="en-GB" w:eastAsia="ja-JP"/>
        </w:rPr>
      </w:pPr>
      <w:r w:rsidRPr="003D5864">
        <w:rPr>
          <w:rFonts w:ascii="TradeGothicLTStd-BdCn20" w:hAnsi="TradeGothicLTStd-BdCn20" w:cs="TradeGothicLTStd-BdCn20"/>
          <w:b/>
          <w:bCs/>
          <w:caps/>
          <w:color w:val="000000"/>
          <w:sz w:val="22"/>
          <w:szCs w:val="22"/>
          <w:lang w:val="en-GB" w:eastAsia="ja-JP"/>
        </w:rPr>
        <w:t>(Including Code of Conduct)</w:t>
      </w:r>
    </w:p>
    <w:p w14:paraId="2AED8F38" w14:textId="77777777" w:rsidR="003D5864" w:rsidRPr="003D5864" w:rsidRDefault="003D5864" w:rsidP="003D5864">
      <w:pPr>
        <w:widowControl w:val="0"/>
        <w:tabs>
          <w:tab w:val="left" w:pos="660"/>
          <w:tab w:val="left" w:pos="1300"/>
          <w:tab w:val="left" w:pos="1560"/>
        </w:tabs>
        <w:autoSpaceDE w:val="0"/>
        <w:autoSpaceDN w:val="0"/>
        <w:adjustRightInd w:val="0"/>
        <w:spacing w:before="57" w:line="288" w:lineRule="auto"/>
        <w:ind w:left="660" w:hanging="660"/>
        <w:jc w:val="center"/>
        <w:textAlignment w:val="center"/>
        <w:outlineLvl w:val="0"/>
        <w:rPr>
          <w:rFonts w:ascii="TradeGothicLTStd-BdCn20" w:hAnsi="TradeGothicLTStd-BdCn20" w:cs="TradeGothicLTStd-BdCn20"/>
          <w:b/>
          <w:bCs/>
          <w:caps/>
          <w:color w:val="000000"/>
          <w:sz w:val="22"/>
          <w:szCs w:val="22"/>
          <w:lang w:val="en-GB" w:eastAsia="ja-JP"/>
        </w:rPr>
      </w:pPr>
    </w:p>
    <w:p w14:paraId="769C21E5" w14:textId="77777777" w:rsidR="003D5864" w:rsidRPr="003D5864" w:rsidRDefault="003D5864" w:rsidP="003D5864">
      <w:pPr>
        <w:widowControl w:val="0"/>
        <w:tabs>
          <w:tab w:val="left" w:pos="660"/>
          <w:tab w:val="left" w:pos="1300"/>
          <w:tab w:val="left" w:pos="1560"/>
        </w:tabs>
        <w:autoSpaceDE w:val="0"/>
        <w:autoSpaceDN w:val="0"/>
        <w:adjustRightInd w:val="0"/>
        <w:spacing w:before="57" w:line="288" w:lineRule="auto"/>
        <w:ind w:left="660" w:hanging="660"/>
        <w:jc w:val="center"/>
        <w:textAlignment w:val="center"/>
        <w:outlineLvl w:val="0"/>
        <w:rPr>
          <w:rFonts w:ascii="TradeGothicLTStd-BdCn20" w:hAnsi="TradeGothicLTStd-BdCn20" w:cs="TradeGothicLTStd-BdCn20"/>
          <w:b/>
          <w:bCs/>
          <w:caps/>
          <w:color w:val="000000"/>
          <w:sz w:val="22"/>
          <w:szCs w:val="22"/>
          <w:lang w:val="en-GB" w:eastAsia="ja-JP"/>
        </w:rPr>
      </w:pPr>
      <w:r w:rsidRPr="003D5864">
        <w:rPr>
          <w:rFonts w:ascii="TradeGothicLTStd-BdCn20" w:hAnsi="TradeGothicLTStd-BdCn20" w:cs="TradeGothicLTStd-BdCn20"/>
          <w:b/>
          <w:bCs/>
          <w:caps/>
          <w:color w:val="000000"/>
          <w:sz w:val="22"/>
          <w:szCs w:val="22"/>
          <w:lang w:val="en-GB" w:eastAsia="ja-JP"/>
        </w:rPr>
        <w:t>FIRE PROTECTION ASSOCIATION RULES</w:t>
      </w:r>
    </w:p>
    <w:p w14:paraId="5ECD4421" w14:textId="77777777" w:rsidR="003D5864" w:rsidRDefault="003D5864" w:rsidP="003D5864">
      <w:pPr>
        <w:pStyle w:val="Heading2"/>
        <w:rPr>
          <w:sz w:val="24"/>
          <w:szCs w:val="24"/>
        </w:rPr>
      </w:pPr>
    </w:p>
    <w:p w14:paraId="03BB7C3C" w14:textId="77777777" w:rsidR="003D5864" w:rsidRDefault="003D5864" w:rsidP="003D5864">
      <w:pPr>
        <w:pStyle w:val="Heading2"/>
        <w:rPr>
          <w:sz w:val="24"/>
          <w:szCs w:val="24"/>
        </w:rPr>
      </w:pPr>
    </w:p>
    <w:p w14:paraId="4A99BFE5" w14:textId="77777777" w:rsidR="003D5864" w:rsidRPr="003D5864" w:rsidRDefault="003D5864" w:rsidP="003D5864">
      <w:pPr>
        <w:pStyle w:val="Heading2"/>
        <w:rPr>
          <w:b/>
        </w:rPr>
      </w:pPr>
      <w:r w:rsidRPr="003D5864">
        <w:rPr>
          <w:b/>
        </w:rPr>
        <w:t>Contents</w:t>
      </w:r>
    </w:p>
    <w:p w14:paraId="07639394" w14:textId="49DEC3B7" w:rsidR="003D5864" w:rsidRPr="003D5864" w:rsidRDefault="003D5864" w:rsidP="003D5864">
      <w:pPr>
        <w:pStyle w:val="TablebodyTABLES"/>
        <w:tabs>
          <w:tab w:val="clear" w:pos="240"/>
          <w:tab w:val="left" w:pos="694"/>
          <w:tab w:val="left" w:pos="6816"/>
        </w:tabs>
        <w:ind w:left="85"/>
        <w:rPr>
          <w:sz w:val="24"/>
          <w:szCs w:val="24"/>
        </w:rPr>
      </w:pPr>
      <w:r w:rsidRPr="003D5864">
        <w:rPr>
          <w:sz w:val="24"/>
          <w:szCs w:val="24"/>
        </w:rPr>
        <w:t>1.</w:t>
      </w:r>
      <w:r w:rsidRPr="003D5864">
        <w:rPr>
          <w:sz w:val="24"/>
          <w:szCs w:val="24"/>
        </w:rPr>
        <w:tab/>
        <w:t>Membership</w:t>
      </w:r>
      <w:r w:rsidRPr="003D5864">
        <w:rPr>
          <w:sz w:val="24"/>
          <w:szCs w:val="24"/>
        </w:rPr>
        <w:tab/>
      </w:r>
      <w:r w:rsidR="001D56EB">
        <w:rPr>
          <w:sz w:val="24"/>
          <w:szCs w:val="24"/>
        </w:rPr>
        <w:tab/>
      </w:r>
      <w:r w:rsidR="001D56EB">
        <w:rPr>
          <w:sz w:val="24"/>
          <w:szCs w:val="24"/>
        </w:rPr>
        <w:tab/>
      </w:r>
      <w:r w:rsidR="001D56EB">
        <w:rPr>
          <w:sz w:val="24"/>
          <w:szCs w:val="24"/>
        </w:rPr>
        <w:tab/>
      </w:r>
      <w:r w:rsidR="001D56EB">
        <w:rPr>
          <w:sz w:val="24"/>
          <w:szCs w:val="24"/>
        </w:rPr>
        <w:tab/>
      </w:r>
      <w:r w:rsidRPr="003D5864">
        <w:rPr>
          <w:sz w:val="24"/>
          <w:szCs w:val="24"/>
        </w:rPr>
        <w:t>2</w:t>
      </w:r>
    </w:p>
    <w:p w14:paraId="12215103" w14:textId="02071156" w:rsidR="003D5864" w:rsidRPr="003D5864" w:rsidRDefault="003D5864" w:rsidP="003D5864">
      <w:pPr>
        <w:pStyle w:val="TablebodyTABLES"/>
        <w:tabs>
          <w:tab w:val="clear" w:pos="240"/>
          <w:tab w:val="left" w:pos="694"/>
          <w:tab w:val="left" w:pos="6816"/>
        </w:tabs>
        <w:ind w:left="85"/>
        <w:rPr>
          <w:sz w:val="24"/>
          <w:szCs w:val="24"/>
        </w:rPr>
      </w:pPr>
      <w:r w:rsidRPr="003D5864">
        <w:rPr>
          <w:sz w:val="24"/>
          <w:szCs w:val="24"/>
        </w:rPr>
        <w:t>2.</w:t>
      </w:r>
      <w:r w:rsidRPr="003D5864">
        <w:rPr>
          <w:sz w:val="24"/>
          <w:szCs w:val="24"/>
        </w:rPr>
        <w:tab/>
        <w:t>General</w:t>
      </w:r>
      <w:r w:rsidRPr="003D5864">
        <w:rPr>
          <w:sz w:val="24"/>
          <w:szCs w:val="24"/>
        </w:rPr>
        <w:tab/>
      </w:r>
      <w:r w:rsidR="001D56EB">
        <w:rPr>
          <w:sz w:val="24"/>
          <w:szCs w:val="24"/>
        </w:rPr>
        <w:tab/>
      </w:r>
      <w:r w:rsidR="001D56EB">
        <w:rPr>
          <w:sz w:val="24"/>
          <w:szCs w:val="24"/>
        </w:rPr>
        <w:tab/>
      </w:r>
      <w:r w:rsidR="001D56EB">
        <w:rPr>
          <w:sz w:val="24"/>
          <w:szCs w:val="24"/>
        </w:rPr>
        <w:tab/>
      </w:r>
      <w:r w:rsidR="001D56EB">
        <w:rPr>
          <w:sz w:val="24"/>
          <w:szCs w:val="24"/>
        </w:rPr>
        <w:tab/>
      </w:r>
      <w:r w:rsidRPr="003D5864">
        <w:rPr>
          <w:sz w:val="24"/>
          <w:szCs w:val="24"/>
        </w:rPr>
        <w:t>2</w:t>
      </w:r>
    </w:p>
    <w:p w14:paraId="232D9511" w14:textId="6430B927" w:rsidR="003D5864" w:rsidRPr="003D5864" w:rsidRDefault="003D5864" w:rsidP="003D5864">
      <w:pPr>
        <w:pStyle w:val="TablebodyTABLES"/>
        <w:tabs>
          <w:tab w:val="clear" w:pos="240"/>
          <w:tab w:val="left" w:pos="694"/>
          <w:tab w:val="left" w:pos="6816"/>
        </w:tabs>
        <w:ind w:left="85"/>
        <w:rPr>
          <w:sz w:val="24"/>
          <w:szCs w:val="24"/>
        </w:rPr>
      </w:pPr>
      <w:r w:rsidRPr="003D5864">
        <w:rPr>
          <w:sz w:val="24"/>
          <w:szCs w:val="24"/>
        </w:rPr>
        <w:t>3.</w:t>
      </w:r>
      <w:r w:rsidRPr="003D5864">
        <w:rPr>
          <w:sz w:val="24"/>
          <w:szCs w:val="24"/>
        </w:rPr>
        <w:tab/>
        <w:t>Specific hazard area protection</w:t>
      </w:r>
      <w:r w:rsidRPr="003D5864">
        <w:rPr>
          <w:sz w:val="24"/>
          <w:szCs w:val="24"/>
        </w:rPr>
        <w:tab/>
      </w:r>
      <w:r w:rsidR="001D56EB">
        <w:rPr>
          <w:sz w:val="24"/>
          <w:szCs w:val="24"/>
        </w:rPr>
        <w:tab/>
      </w:r>
      <w:r w:rsidR="001D56EB">
        <w:rPr>
          <w:sz w:val="24"/>
          <w:szCs w:val="24"/>
        </w:rPr>
        <w:tab/>
      </w:r>
      <w:r w:rsidR="001D56EB">
        <w:rPr>
          <w:sz w:val="24"/>
          <w:szCs w:val="24"/>
        </w:rPr>
        <w:tab/>
      </w:r>
      <w:r w:rsidR="001D56EB">
        <w:rPr>
          <w:sz w:val="24"/>
          <w:szCs w:val="24"/>
        </w:rPr>
        <w:tab/>
      </w:r>
      <w:r w:rsidRPr="003D5864">
        <w:rPr>
          <w:sz w:val="24"/>
          <w:szCs w:val="24"/>
        </w:rPr>
        <w:t>2</w:t>
      </w:r>
    </w:p>
    <w:p w14:paraId="26BC70C3" w14:textId="3C3BEDC1" w:rsidR="003D5864" w:rsidRPr="003D5864" w:rsidRDefault="003D5864" w:rsidP="003D5864">
      <w:pPr>
        <w:pStyle w:val="TablebodyTABLES"/>
        <w:tabs>
          <w:tab w:val="clear" w:pos="240"/>
          <w:tab w:val="left" w:pos="694"/>
          <w:tab w:val="left" w:pos="6816"/>
        </w:tabs>
        <w:ind w:left="85"/>
        <w:rPr>
          <w:sz w:val="24"/>
          <w:szCs w:val="24"/>
        </w:rPr>
      </w:pPr>
      <w:r w:rsidRPr="003D5864">
        <w:rPr>
          <w:sz w:val="24"/>
          <w:szCs w:val="24"/>
        </w:rPr>
        <w:t>4.</w:t>
      </w:r>
      <w:r w:rsidRPr="003D5864">
        <w:rPr>
          <w:sz w:val="24"/>
          <w:szCs w:val="24"/>
        </w:rPr>
        <w:tab/>
        <w:t>Housekeeping</w:t>
      </w:r>
      <w:r w:rsidRPr="003D5864">
        <w:rPr>
          <w:sz w:val="24"/>
          <w:szCs w:val="24"/>
        </w:rPr>
        <w:tab/>
      </w:r>
      <w:r w:rsidR="001D56EB">
        <w:rPr>
          <w:sz w:val="24"/>
          <w:szCs w:val="24"/>
        </w:rPr>
        <w:tab/>
      </w:r>
      <w:r w:rsidR="001D56EB">
        <w:rPr>
          <w:sz w:val="24"/>
          <w:szCs w:val="24"/>
        </w:rPr>
        <w:tab/>
      </w:r>
      <w:r w:rsidR="001D56EB">
        <w:rPr>
          <w:sz w:val="24"/>
          <w:szCs w:val="24"/>
        </w:rPr>
        <w:tab/>
      </w:r>
      <w:r w:rsidR="001D56EB">
        <w:rPr>
          <w:sz w:val="24"/>
          <w:szCs w:val="24"/>
        </w:rPr>
        <w:tab/>
      </w:r>
      <w:r w:rsidRPr="003D5864">
        <w:rPr>
          <w:sz w:val="24"/>
          <w:szCs w:val="24"/>
        </w:rPr>
        <w:t>2</w:t>
      </w:r>
    </w:p>
    <w:p w14:paraId="263EBC89" w14:textId="621CD4C3" w:rsidR="003D5864" w:rsidRPr="003D5864" w:rsidRDefault="003D5864" w:rsidP="003D5864">
      <w:pPr>
        <w:pStyle w:val="TablebodyTABLES"/>
        <w:tabs>
          <w:tab w:val="clear" w:pos="240"/>
          <w:tab w:val="left" w:pos="694"/>
          <w:tab w:val="left" w:pos="6816"/>
        </w:tabs>
        <w:ind w:left="85"/>
        <w:rPr>
          <w:sz w:val="24"/>
          <w:szCs w:val="24"/>
        </w:rPr>
      </w:pPr>
      <w:r w:rsidRPr="003D5864">
        <w:rPr>
          <w:sz w:val="24"/>
          <w:szCs w:val="24"/>
        </w:rPr>
        <w:t>5.</w:t>
      </w:r>
      <w:r w:rsidRPr="003D5864">
        <w:rPr>
          <w:sz w:val="24"/>
          <w:szCs w:val="24"/>
        </w:rPr>
        <w:tab/>
        <w:t>Fire management/hazard assessment</w:t>
      </w:r>
      <w:r w:rsidRPr="003D5864">
        <w:rPr>
          <w:sz w:val="24"/>
          <w:szCs w:val="24"/>
        </w:rPr>
        <w:tab/>
      </w:r>
      <w:r w:rsidR="001D56EB">
        <w:rPr>
          <w:sz w:val="24"/>
          <w:szCs w:val="24"/>
        </w:rPr>
        <w:tab/>
      </w:r>
      <w:r w:rsidR="001D56EB">
        <w:rPr>
          <w:sz w:val="24"/>
          <w:szCs w:val="24"/>
        </w:rPr>
        <w:tab/>
      </w:r>
      <w:r w:rsidR="001D56EB">
        <w:rPr>
          <w:sz w:val="24"/>
          <w:szCs w:val="24"/>
        </w:rPr>
        <w:tab/>
      </w:r>
      <w:r w:rsidR="001D56EB">
        <w:rPr>
          <w:sz w:val="24"/>
          <w:szCs w:val="24"/>
        </w:rPr>
        <w:tab/>
      </w:r>
      <w:r w:rsidRPr="003D5864">
        <w:rPr>
          <w:sz w:val="24"/>
          <w:szCs w:val="24"/>
        </w:rPr>
        <w:t>2</w:t>
      </w:r>
    </w:p>
    <w:p w14:paraId="4FD3A97D" w14:textId="071B19E8" w:rsidR="003D5864" w:rsidRPr="003D5864" w:rsidRDefault="003D5864" w:rsidP="003D5864">
      <w:pPr>
        <w:pStyle w:val="TablebodyTABLES"/>
        <w:tabs>
          <w:tab w:val="clear" w:pos="240"/>
          <w:tab w:val="left" w:pos="694"/>
          <w:tab w:val="left" w:pos="6816"/>
        </w:tabs>
        <w:ind w:left="85"/>
        <w:rPr>
          <w:sz w:val="24"/>
          <w:szCs w:val="24"/>
        </w:rPr>
      </w:pPr>
      <w:r w:rsidRPr="003D5864">
        <w:rPr>
          <w:sz w:val="24"/>
          <w:szCs w:val="24"/>
        </w:rPr>
        <w:t>6.</w:t>
      </w:r>
      <w:r w:rsidRPr="003D5864">
        <w:rPr>
          <w:sz w:val="24"/>
          <w:szCs w:val="24"/>
        </w:rPr>
        <w:tab/>
        <w:t>Compliance with fire danger rating system</w:t>
      </w:r>
      <w:r w:rsidRPr="003D5864">
        <w:rPr>
          <w:sz w:val="24"/>
          <w:szCs w:val="24"/>
        </w:rPr>
        <w:tab/>
      </w:r>
      <w:r w:rsidR="001D56EB">
        <w:rPr>
          <w:sz w:val="24"/>
          <w:szCs w:val="24"/>
        </w:rPr>
        <w:tab/>
      </w:r>
      <w:r w:rsidR="001D56EB">
        <w:rPr>
          <w:sz w:val="24"/>
          <w:szCs w:val="24"/>
        </w:rPr>
        <w:tab/>
      </w:r>
      <w:r w:rsidR="001D56EB">
        <w:rPr>
          <w:sz w:val="24"/>
          <w:szCs w:val="24"/>
        </w:rPr>
        <w:tab/>
      </w:r>
      <w:r w:rsidR="001D56EB">
        <w:rPr>
          <w:sz w:val="24"/>
          <w:szCs w:val="24"/>
        </w:rPr>
        <w:tab/>
      </w:r>
      <w:r>
        <w:rPr>
          <w:sz w:val="24"/>
          <w:szCs w:val="24"/>
        </w:rPr>
        <w:t>3</w:t>
      </w:r>
    </w:p>
    <w:p w14:paraId="0619F276" w14:textId="35BD7D53" w:rsidR="003D5864" w:rsidRPr="003D5864" w:rsidRDefault="003D5864" w:rsidP="003D5864">
      <w:pPr>
        <w:pStyle w:val="TablebodyTABLES"/>
        <w:tabs>
          <w:tab w:val="clear" w:pos="240"/>
          <w:tab w:val="left" w:pos="694"/>
          <w:tab w:val="left" w:pos="6816"/>
        </w:tabs>
        <w:ind w:left="85"/>
        <w:rPr>
          <w:sz w:val="24"/>
          <w:szCs w:val="24"/>
        </w:rPr>
      </w:pPr>
      <w:r w:rsidRPr="003D5864">
        <w:rPr>
          <w:sz w:val="24"/>
          <w:szCs w:val="24"/>
        </w:rPr>
        <w:t>7.</w:t>
      </w:r>
      <w:r w:rsidRPr="003D5864">
        <w:rPr>
          <w:sz w:val="24"/>
          <w:szCs w:val="24"/>
        </w:rPr>
        <w:tab/>
        <w:t>Designated fireplaces</w:t>
      </w:r>
      <w:r w:rsidRPr="003D5864">
        <w:rPr>
          <w:sz w:val="24"/>
          <w:szCs w:val="24"/>
        </w:rPr>
        <w:tab/>
      </w:r>
      <w:r w:rsidR="001D56EB">
        <w:rPr>
          <w:sz w:val="24"/>
          <w:szCs w:val="24"/>
        </w:rPr>
        <w:tab/>
      </w:r>
      <w:r w:rsidR="001D56EB">
        <w:rPr>
          <w:sz w:val="24"/>
          <w:szCs w:val="24"/>
        </w:rPr>
        <w:tab/>
      </w:r>
      <w:r w:rsidR="001D56EB">
        <w:rPr>
          <w:sz w:val="24"/>
          <w:szCs w:val="24"/>
        </w:rPr>
        <w:tab/>
      </w:r>
      <w:r w:rsidR="001D56EB">
        <w:rPr>
          <w:sz w:val="24"/>
          <w:szCs w:val="24"/>
        </w:rPr>
        <w:tab/>
      </w:r>
      <w:r>
        <w:rPr>
          <w:sz w:val="24"/>
          <w:szCs w:val="24"/>
        </w:rPr>
        <w:t>3</w:t>
      </w:r>
    </w:p>
    <w:p w14:paraId="2C774860" w14:textId="417D9ACA" w:rsidR="003D5864" w:rsidRPr="003D5864" w:rsidRDefault="003D5864" w:rsidP="003D5864">
      <w:pPr>
        <w:pStyle w:val="TablebodyTABLES"/>
        <w:tabs>
          <w:tab w:val="clear" w:pos="240"/>
          <w:tab w:val="left" w:pos="694"/>
          <w:tab w:val="left" w:pos="6816"/>
        </w:tabs>
        <w:ind w:left="85"/>
        <w:rPr>
          <w:sz w:val="24"/>
          <w:szCs w:val="24"/>
        </w:rPr>
      </w:pPr>
      <w:r w:rsidRPr="003D5864">
        <w:rPr>
          <w:sz w:val="24"/>
          <w:szCs w:val="24"/>
        </w:rPr>
        <w:t>8.</w:t>
      </w:r>
      <w:r w:rsidRPr="003D5864">
        <w:rPr>
          <w:sz w:val="24"/>
          <w:szCs w:val="24"/>
        </w:rPr>
        <w:tab/>
        <w:t>Firebreaks</w:t>
      </w:r>
      <w:r w:rsidRPr="003D5864">
        <w:rPr>
          <w:sz w:val="24"/>
          <w:szCs w:val="24"/>
        </w:rPr>
        <w:tab/>
      </w:r>
      <w:r w:rsidR="001D56EB">
        <w:rPr>
          <w:sz w:val="24"/>
          <w:szCs w:val="24"/>
        </w:rPr>
        <w:tab/>
      </w:r>
      <w:r w:rsidR="001D56EB">
        <w:rPr>
          <w:sz w:val="24"/>
          <w:szCs w:val="24"/>
        </w:rPr>
        <w:tab/>
      </w:r>
      <w:r w:rsidR="001D56EB">
        <w:rPr>
          <w:sz w:val="24"/>
          <w:szCs w:val="24"/>
        </w:rPr>
        <w:tab/>
      </w:r>
      <w:r w:rsidR="001D56EB">
        <w:rPr>
          <w:sz w:val="24"/>
          <w:szCs w:val="24"/>
        </w:rPr>
        <w:tab/>
      </w:r>
      <w:r>
        <w:rPr>
          <w:sz w:val="24"/>
          <w:szCs w:val="24"/>
        </w:rPr>
        <w:t>3</w:t>
      </w:r>
    </w:p>
    <w:p w14:paraId="7720447E" w14:textId="0AA815B9" w:rsidR="003D5864" w:rsidRPr="003D5864" w:rsidRDefault="003D5864" w:rsidP="003D5864">
      <w:pPr>
        <w:pStyle w:val="TablebodyTABLES"/>
        <w:tabs>
          <w:tab w:val="clear" w:pos="240"/>
          <w:tab w:val="left" w:pos="694"/>
          <w:tab w:val="left" w:pos="6816"/>
        </w:tabs>
        <w:ind w:left="85"/>
        <w:rPr>
          <w:sz w:val="24"/>
          <w:szCs w:val="24"/>
        </w:rPr>
      </w:pPr>
      <w:r w:rsidRPr="003D5864">
        <w:rPr>
          <w:sz w:val="24"/>
          <w:szCs w:val="24"/>
        </w:rPr>
        <w:t>9.</w:t>
      </w:r>
      <w:r w:rsidRPr="003D5864">
        <w:rPr>
          <w:sz w:val="24"/>
          <w:szCs w:val="24"/>
        </w:rPr>
        <w:tab/>
        <w:t>Prescribed burns</w:t>
      </w:r>
      <w:r w:rsidRPr="003D5864">
        <w:rPr>
          <w:sz w:val="24"/>
          <w:szCs w:val="24"/>
        </w:rPr>
        <w:tab/>
      </w:r>
      <w:r w:rsidR="001D56EB">
        <w:rPr>
          <w:sz w:val="24"/>
          <w:szCs w:val="24"/>
        </w:rPr>
        <w:tab/>
      </w:r>
      <w:r w:rsidR="001D56EB">
        <w:rPr>
          <w:sz w:val="24"/>
          <w:szCs w:val="24"/>
        </w:rPr>
        <w:tab/>
      </w:r>
      <w:r w:rsidR="001D56EB">
        <w:rPr>
          <w:sz w:val="24"/>
          <w:szCs w:val="24"/>
        </w:rPr>
        <w:tab/>
      </w:r>
      <w:r w:rsidR="001D56EB">
        <w:rPr>
          <w:sz w:val="24"/>
          <w:szCs w:val="24"/>
        </w:rPr>
        <w:tab/>
      </w:r>
      <w:r w:rsidRPr="003D5864">
        <w:rPr>
          <w:sz w:val="24"/>
          <w:szCs w:val="24"/>
        </w:rPr>
        <w:t>3</w:t>
      </w:r>
    </w:p>
    <w:p w14:paraId="2BF089C4" w14:textId="6D56019E" w:rsidR="003D5864" w:rsidRPr="003D5864" w:rsidRDefault="003D5864" w:rsidP="003D5864">
      <w:pPr>
        <w:pStyle w:val="TablebodyTABLES"/>
        <w:tabs>
          <w:tab w:val="clear" w:pos="240"/>
          <w:tab w:val="left" w:pos="694"/>
          <w:tab w:val="left" w:pos="6816"/>
        </w:tabs>
        <w:ind w:left="85"/>
        <w:rPr>
          <w:sz w:val="24"/>
          <w:szCs w:val="24"/>
        </w:rPr>
      </w:pPr>
      <w:r w:rsidRPr="003D5864">
        <w:rPr>
          <w:sz w:val="24"/>
          <w:szCs w:val="24"/>
        </w:rPr>
        <w:t>10.</w:t>
      </w:r>
      <w:r w:rsidRPr="003D5864">
        <w:rPr>
          <w:sz w:val="24"/>
          <w:szCs w:val="24"/>
        </w:rPr>
        <w:tab/>
        <w:t>Minimum fire fighting requirements</w:t>
      </w:r>
      <w:r w:rsidRPr="003D5864">
        <w:rPr>
          <w:sz w:val="24"/>
          <w:szCs w:val="24"/>
        </w:rPr>
        <w:tab/>
      </w:r>
      <w:r w:rsidR="001D56EB">
        <w:rPr>
          <w:sz w:val="24"/>
          <w:szCs w:val="24"/>
        </w:rPr>
        <w:tab/>
      </w:r>
      <w:r w:rsidR="001D56EB">
        <w:rPr>
          <w:sz w:val="24"/>
          <w:szCs w:val="24"/>
        </w:rPr>
        <w:tab/>
      </w:r>
      <w:r w:rsidR="001D56EB">
        <w:rPr>
          <w:sz w:val="24"/>
          <w:szCs w:val="24"/>
        </w:rPr>
        <w:tab/>
      </w:r>
      <w:r w:rsidR="001D56EB">
        <w:rPr>
          <w:sz w:val="24"/>
          <w:szCs w:val="24"/>
        </w:rPr>
        <w:tab/>
      </w:r>
      <w:r w:rsidRPr="003D5864">
        <w:rPr>
          <w:sz w:val="24"/>
          <w:szCs w:val="24"/>
        </w:rPr>
        <w:t>3</w:t>
      </w:r>
    </w:p>
    <w:p w14:paraId="45E1DE92" w14:textId="1788F912" w:rsidR="003D5864" w:rsidRPr="003D5864" w:rsidRDefault="003D5864" w:rsidP="003D5864">
      <w:pPr>
        <w:pStyle w:val="TablebodyTABLES"/>
        <w:tabs>
          <w:tab w:val="clear" w:pos="240"/>
          <w:tab w:val="left" w:pos="694"/>
          <w:tab w:val="left" w:pos="6816"/>
        </w:tabs>
        <w:ind w:left="85"/>
        <w:rPr>
          <w:sz w:val="24"/>
          <w:szCs w:val="24"/>
        </w:rPr>
      </w:pPr>
      <w:r w:rsidRPr="003D5864">
        <w:rPr>
          <w:sz w:val="24"/>
          <w:szCs w:val="24"/>
        </w:rPr>
        <w:t>11.</w:t>
      </w:r>
      <w:r w:rsidRPr="003D5864">
        <w:rPr>
          <w:sz w:val="24"/>
          <w:szCs w:val="24"/>
        </w:rPr>
        <w:tab/>
        <w:t>Training</w:t>
      </w:r>
      <w:r w:rsidRPr="003D5864">
        <w:rPr>
          <w:sz w:val="24"/>
          <w:szCs w:val="24"/>
        </w:rPr>
        <w:tab/>
      </w:r>
      <w:r w:rsidR="001D56EB">
        <w:rPr>
          <w:sz w:val="24"/>
          <w:szCs w:val="24"/>
        </w:rPr>
        <w:tab/>
      </w:r>
      <w:r w:rsidR="001D56EB">
        <w:rPr>
          <w:sz w:val="24"/>
          <w:szCs w:val="24"/>
        </w:rPr>
        <w:tab/>
      </w:r>
      <w:r w:rsidR="001D56EB">
        <w:rPr>
          <w:sz w:val="24"/>
          <w:szCs w:val="24"/>
        </w:rPr>
        <w:tab/>
      </w:r>
      <w:r w:rsidR="001D56EB">
        <w:rPr>
          <w:sz w:val="24"/>
          <w:szCs w:val="24"/>
        </w:rPr>
        <w:tab/>
      </w:r>
      <w:r w:rsidRPr="003D5864">
        <w:rPr>
          <w:sz w:val="24"/>
          <w:szCs w:val="24"/>
        </w:rPr>
        <w:t>3</w:t>
      </w:r>
    </w:p>
    <w:p w14:paraId="052473FD" w14:textId="7CC7E5F3" w:rsidR="003D5864" w:rsidRPr="003D5864" w:rsidRDefault="003D5864" w:rsidP="003D5864">
      <w:pPr>
        <w:pStyle w:val="TablebodyTABLES"/>
        <w:tabs>
          <w:tab w:val="clear" w:pos="240"/>
          <w:tab w:val="left" w:pos="694"/>
          <w:tab w:val="left" w:pos="6816"/>
        </w:tabs>
        <w:ind w:left="85"/>
        <w:rPr>
          <w:sz w:val="24"/>
          <w:szCs w:val="24"/>
        </w:rPr>
      </w:pPr>
      <w:r w:rsidRPr="003D5864">
        <w:rPr>
          <w:sz w:val="24"/>
          <w:szCs w:val="24"/>
        </w:rPr>
        <w:t>12.</w:t>
      </w:r>
      <w:r w:rsidRPr="003D5864">
        <w:rPr>
          <w:sz w:val="24"/>
          <w:szCs w:val="24"/>
        </w:rPr>
        <w:tab/>
        <w:t>Reporting fires</w:t>
      </w:r>
      <w:r w:rsidRPr="003D5864">
        <w:rPr>
          <w:sz w:val="24"/>
          <w:szCs w:val="24"/>
        </w:rPr>
        <w:tab/>
      </w:r>
      <w:r w:rsidR="001D56EB">
        <w:rPr>
          <w:sz w:val="24"/>
          <w:szCs w:val="24"/>
        </w:rPr>
        <w:tab/>
      </w:r>
      <w:r w:rsidR="001D56EB">
        <w:rPr>
          <w:sz w:val="24"/>
          <w:szCs w:val="24"/>
        </w:rPr>
        <w:tab/>
      </w:r>
      <w:r w:rsidR="001D56EB">
        <w:rPr>
          <w:sz w:val="24"/>
          <w:szCs w:val="24"/>
        </w:rPr>
        <w:tab/>
      </w:r>
      <w:r w:rsidR="001D56EB">
        <w:rPr>
          <w:sz w:val="24"/>
          <w:szCs w:val="24"/>
        </w:rPr>
        <w:tab/>
      </w:r>
      <w:r w:rsidRPr="003D5864">
        <w:rPr>
          <w:sz w:val="24"/>
          <w:szCs w:val="24"/>
        </w:rPr>
        <w:t>4</w:t>
      </w:r>
    </w:p>
    <w:p w14:paraId="6282686E" w14:textId="1BCDA73F" w:rsidR="003D5864" w:rsidRPr="003D5864" w:rsidRDefault="003D5864" w:rsidP="003D5864">
      <w:pPr>
        <w:pStyle w:val="TablebodyTABLES"/>
        <w:tabs>
          <w:tab w:val="clear" w:pos="240"/>
          <w:tab w:val="left" w:pos="694"/>
          <w:tab w:val="left" w:pos="6816"/>
        </w:tabs>
        <w:ind w:left="85"/>
        <w:rPr>
          <w:sz w:val="24"/>
          <w:szCs w:val="24"/>
        </w:rPr>
      </w:pPr>
      <w:r w:rsidRPr="003D5864">
        <w:rPr>
          <w:sz w:val="24"/>
          <w:szCs w:val="24"/>
        </w:rPr>
        <w:t>13.</w:t>
      </w:r>
      <w:r w:rsidRPr="003D5864">
        <w:rPr>
          <w:sz w:val="24"/>
          <w:szCs w:val="24"/>
        </w:rPr>
        <w:tab/>
        <w:t>Operational response and management/incident command</w:t>
      </w:r>
      <w:r w:rsidRPr="003D5864">
        <w:rPr>
          <w:sz w:val="24"/>
          <w:szCs w:val="24"/>
        </w:rPr>
        <w:tab/>
      </w:r>
      <w:r w:rsidR="001D56EB">
        <w:rPr>
          <w:sz w:val="24"/>
          <w:szCs w:val="24"/>
        </w:rPr>
        <w:tab/>
      </w:r>
      <w:r w:rsidR="001D56EB">
        <w:rPr>
          <w:sz w:val="24"/>
          <w:szCs w:val="24"/>
        </w:rPr>
        <w:tab/>
      </w:r>
      <w:r w:rsidR="001D56EB">
        <w:rPr>
          <w:sz w:val="24"/>
          <w:szCs w:val="24"/>
        </w:rPr>
        <w:tab/>
      </w:r>
      <w:r w:rsidR="001D56EB">
        <w:rPr>
          <w:sz w:val="24"/>
          <w:szCs w:val="24"/>
        </w:rPr>
        <w:tab/>
      </w:r>
      <w:r w:rsidRPr="003D5864">
        <w:rPr>
          <w:sz w:val="24"/>
          <w:szCs w:val="24"/>
        </w:rPr>
        <w:t>4</w:t>
      </w:r>
    </w:p>
    <w:p w14:paraId="3FED34A7" w14:textId="3B95DB0D" w:rsidR="003D5864" w:rsidRPr="003D5864" w:rsidRDefault="003D5864" w:rsidP="003D5864">
      <w:pPr>
        <w:pStyle w:val="TablebodyTABLES"/>
        <w:tabs>
          <w:tab w:val="clear" w:pos="240"/>
          <w:tab w:val="left" w:pos="694"/>
          <w:tab w:val="left" w:pos="6816"/>
        </w:tabs>
        <w:ind w:left="85"/>
        <w:rPr>
          <w:sz w:val="24"/>
          <w:szCs w:val="24"/>
        </w:rPr>
      </w:pPr>
      <w:r w:rsidRPr="003D5864">
        <w:rPr>
          <w:sz w:val="24"/>
          <w:szCs w:val="24"/>
        </w:rPr>
        <w:t>14.</w:t>
      </w:r>
      <w:r w:rsidRPr="003D5864">
        <w:rPr>
          <w:sz w:val="24"/>
          <w:szCs w:val="24"/>
        </w:rPr>
        <w:tab/>
        <w:t>Fire access</w:t>
      </w:r>
      <w:r w:rsidRPr="003D5864">
        <w:rPr>
          <w:sz w:val="24"/>
          <w:szCs w:val="24"/>
        </w:rPr>
        <w:tab/>
      </w:r>
      <w:r w:rsidR="001D56EB">
        <w:rPr>
          <w:sz w:val="24"/>
          <w:szCs w:val="24"/>
        </w:rPr>
        <w:tab/>
      </w:r>
      <w:r w:rsidR="001D56EB">
        <w:rPr>
          <w:sz w:val="24"/>
          <w:szCs w:val="24"/>
        </w:rPr>
        <w:tab/>
      </w:r>
      <w:r w:rsidR="001D56EB">
        <w:rPr>
          <w:sz w:val="24"/>
          <w:szCs w:val="24"/>
        </w:rPr>
        <w:tab/>
      </w:r>
      <w:r w:rsidR="001D56EB">
        <w:rPr>
          <w:sz w:val="24"/>
          <w:szCs w:val="24"/>
        </w:rPr>
        <w:tab/>
      </w:r>
      <w:r w:rsidRPr="003D5864">
        <w:rPr>
          <w:sz w:val="24"/>
          <w:szCs w:val="24"/>
        </w:rPr>
        <w:t>4</w:t>
      </w:r>
    </w:p>
    <w:p w14:paraId="0A09CBB4" w14:textId="7F016047" w:rsidR="003D5864" w:rsidRPr="003D5864" w:rsidRDefault="003D5864" w:rsidP="003D5864">
      <w:pPr>
        <w:pStyle w:val="TablebodyTABLES"/>
        <w:tabs>
          <w:tab w:val="clear" w:pos="240"/>
          <w:tab w:val="left" w:pos="694"/>
          <w:tab w:val="left" w:pos="6816"/>
        </w:tabs>
        <w:ind w:left="85"/>
        <w:rPr>
          <w:sz w:val="24"/>
          <w:szCs w:val="24"/>
        </w:rPr>
      </w:pPr>
      <w:r w:rsidRPr="003D5864">
        <w:rPr>
          <w:sz w:val="24"/>
          <w:szCs w:val="24"/>
        </w:rPr>
        <w:t>15.</w:t>
      </w:r>
      <w:r w:rsidRPr="003D5864">
        <w:rPr>
          <w:sz w:val="24"/>
          <w:szCs w:val="24"/>
        </w:rPr>
        <w:tab/>
        <w:t>Actions after fires</w:t>
      </w:r>
      <w:r w:rsidRPr="003D5864">
        <w:rPr>
          <w:sz w:val="24"/>
          <w:szCs w:val="24"/>
        </w:rPr>
        <w:tab/>
      </w:r>
      <w:r w:rsidR="001D56EB">
        <w:rPr>
          <w:sz w:val="24"/>
          <w:szCs w:val="24"/>
        </w:rPr>
        <w:tab/>
      </w:r>
      <w:r w:rsidR="001D56EB">
        <w:rPr>
          <w:sz w:val="24"/>
          <w:szCs w:val="24"/>
        </w:rPr>
        <w:tab/>
      </w:r>
      <w:r w:rsidR="001D56EB">
        <w:rPr>
          <w:sz w:val="24"/>
          <w:szCs w:val="24"/>
        </w:rPr>
        <w:tab/>
      </w:r>
      <w:r w:rsidR="001D56EB">
        <w:rPr>
          <w:sz w:val="24"/>
          <w:szCs w:val="24"/>
        </w:rPr>
        <w:tab/>
      </w:r>
      <w:r w:rsidRPr="003D5864">
        <w:rPr>
          <w:sz w:val="24"/>
          <w:szCs w:val="24"/>
        </w:rPr>
        <w:t>4</w:t>
      </w:r>
    </w:p>
    <w:p w14:paraId="34D8747C" w14:textId="72D78CD6" w:rsidR="003D5864" w:rsidRPr="003D5864" w:rsidRDefault="003D5864" w:rsidP="003D5864">
      <w:pPr>
        <w:pStyle w:val="TablebodyTABLES"/>
        <w:tabs>
          <w:tab w:val="clear" w:pos="240"/>
          <w:tab w:val="left" w:pos="694"/>
          <w:tab w:val="left" w:pos="6816"/>
        </w:tabs>
        <w:ind w:left="85"/>
        <w:rPr>
          <w:sz w:val="24"/>
          <w:szCs w:val="24"/>
        </w:rPr>
      </w:pPr>
      <w:r w:rsidRPr="003D5864">
        <w:rPr>
          <w:sz w:val="24"/>
          <w:szCs w:val="24"/>
        </w:rPr>
        <w:t>16.</w:t>
      </w:r>
      <w:r w:rsidRPr="003D5864">
        <w:rPr>
          <w:sz w:val="24"/>
          <w:szCs w:val="24"/>
        </w:rPr>
        <w:tab/>
        <w:t>Statistics</w:t>
      </w:r>
      <w:r w:rsidRPr="003D5864">
        <w:rPr>
          <w:sz w:val="24"/>
          <w:szCs w:val="24"/>
        </w:rPr>
        <w:tab/>
      </w:r>
      <w:r w:rsidR="001D56EB">
        <w:rPr>
          <w:sz w:val="24"/>
          <w:szCs w:val="24"/>
        </w:rPr>
        <w:tab/>
      </w:r>
      <w:r w:rsidR="001D56EB">
        <w:rPr>
          <w:sz w:val="24"/>
          <w:szCs w:val="24"/>
        </w:rPr>
        <w:tab/>
      </w:r>
      <w:r w:rsidR="001D56EB">
        <w:rPr>
          <w:sz w:val="24"/>
          <w:szCs w:val="24"/>
        </w:rPr>
        <w:tab/>
      </w:r>
      <w:r w:rsidR="001D56EB">
        <w:rPr>
          <w:sz w:val="24"/>
          <w:szCs w:val="24"/>
        </w:rPr>
        <w:tab/>
      </w:r>
      <w:r>
        <w:rPr>
          <w:sz w:val="24"/>
          <w:szCs w:val="24"/>
        </w:rPr>
        <w:t>5</w:t>
      </w:r>
    </w:p>
    <w:p w14:paraId="6EF98672" w14:textId="5242D01F" w:rsidR="003D5864" w:rsidRPr="003D5864" w:rsidRDefault="003D5864" w:rsidP="003D5864">
      <w:pPr>
        <w:pStyle w:val="TablebodyTABLES"/>
        <w:tabs>
          <w:tab w:val="clear" w:pos="240"/>
          <w:tab w:val="left" w:pos="694"/>
          <w:tab w:val="left" w:pos="6816"/>
        </w:tabs>
        <w:ind w:left="85"/>
        <w:rPr>
          <w:sz w:val="24"/>
          <w:szCs w:val="24"/>
        </w:rPr>
      </w:pPr>
      <w:r w:rsidRPr="003D5864">
        <w:rPr>
          <w:sz w:val="24"/>
          <w:szCs w:val="24"/>
        </w:rPr>
        <w:t>17.</w:t>
      </w:r>
      <w:r w:rsidRPr="003D5864">
        <w:rPr>
          <w:sz w:val="24"/>
          <w:szCs w:val="24"/>
        </w:rPr>
        <w:tab/>
        <w:t>Fire debrief</w:t>
      </w:r>
      <w:r w:rsidRPr="003D5864">
        <w:rPr>
          <w:sz w:val="24"/>
          <w:szCs w:val="24"/>
        </w:rPr>
        <w:tab/>
      </w:r>
      <w:r w:rsidR="001D56EB">
        <w:rPr>
          <w:sz w:val="24"/>
          <w:szCs w:val="24"/>
        </w:rPr>
        <w:tab/>
      </w:r>
      <w:r w:rsidR="001D56EB">
        <w:rPr>
          <w:sz w:val="24"/>
          <w:szCs w:val="24"/>
        </w:rPr>
        <w:tab/>
      </w:r>
      <w:r w:rsidR="001D56EB">
        <w:rPr>
          <w:sz w:val="24"/>
          <w:szCs w:val="24"/>
        </w:rPr>
        <w:tab/>
      </w:r>
      <w:r w:rsidR="001D56EB">
        <w:rPr>
          <w:sz w:val="24"/>
          <w:szCs w:val="24"/>
        </w:rPr>
        <w:tab/>
      </w:r>
      <w:r>
        <w:rPr>
          <w:sz w:val="24"/>
          <w:szCs w:val="24"/>
        </w:rPr>
        <w:t>5</w:t>
      </w:r>
    </w:p>
    <w:p w14:paraId="75A7B59A" w14:textId="68372221" w:rsidR="003D5864" w:rsidRPr="003D5864" w:rsidRDefault="003D5864" w:rsidP="003D5864">
      <w:pPr>
        <w:pStyle w:val="TablebodyTABLES"/>
        <w:tabs>
          <w:tab w:val="clear" w:pos="240"/>
          <w:tab w:val="left" w:pos="694"/>
          <w:tab w:val="left" w:pos="6816"/>
        </w:tabs>
        <w:ind w:left="85"/>
        <w:rPr>
          <w:sz w:val="24"/>
          <w:szCs w:val="24"/>
        </w:rPr>
      </w:pPr>
      <w:r w:rsidRPr="003D5864">
        <w:rPr>
          <w:sz w:val="24"/>
          <w:szCs w:val="24"/>
        </w:rPr>
        <w:t>18.</w:t>
      </w:r>
      <w:r w:rsidRPr="003D5864">
        <w:rPr>
          <w:sz w:val="24"/>
          <w:szCs w:val="24"/>
        </w:rPr>
        <w:tab/>
        <w:t>Mutual aid agreement</w:t>
      </w:r>
      <w:r w:rsidRPr="003D5864">
        <w:rPr>
          <w:sz w:val="24"/>
          <w:szCs w:val="24"/>
        </w:rPr>
        <w:tab/>
      </w:r>
      <w:r w:rsidR="001D56EB">
        <w:rPr>
          <w:sz w:val="24"/>
          <w:szCs w:val="24"/>
        </w:rPr>
        <w:tab/>
      </w:r>
      <w:r w:rsidR="001D56EB">
        <w:rPr>
          <w:sz w:val="24"/>
          <w:szCs w:val="24"/>
        </w:rPr>
        <w:tab/>
      </w:r>
      <w:r w:rsidR="001D56EB">
        <w:rPr>
          <w:sz w:val="24"/>
          <w:szCs w:val="24"/>
        </w:rPr>
        <w:tab/>
      </w:r>
      <w:r w:rsidR="001D56EB">
        <w:rPr>
          <w:sz w:val="24"/>
          <w:szCs w:val="24"/>
        </w:rPr>
        <w:tab/>
      </w:r>
      <w:r w:rsidRPr="003D5864">
        <w:rPr>
          <w:sz w:val="24"/>
          <w:szCs w:val="24"/>
        </w:rPr>
        <w:t>5</w:t>
      </w:r>
    </w:p>
    <w:p w14:paraId="3DEECE41" w14:textId="26254945" w:rsidR="003D5864" w:rsidRPr="003D5864" w:rsidRDefault="003D5864" w:rsidP="003D5864">
      <w:pPr>
        <w:pStyle w:val="TablebodyTABLES"/>
        <w:tabs>
          <w:tab w:val="clear" w:pos="240"/>
          <w:tab w:val="left" w:pos="694"/>
          <w:tab w:val="left" w:pos="6816"/>
        </w:tabs>
        <w:ind w:left="85"/>
        <w:rPr>
          <w:sz w:val="24"/>
          <w:szCs w:val="24"/>
        </w:rPr>
      </w:pPr>
      <w:r w:rsidRPr="003D5864">
        <w:rPr>
          <w:sz w:val="24"/>
          <w:szCs w:val="24"/>
        </w:rPr>
        <w:t>19.</w:t>
      </w:r>
      <w:r w:rsidRPr="003D5864">
        <w:rPr>
          <w:sz w:val="24"/>
          <w:szCs w:val="24"/>
        </w:rPr>
        <w:tab/>
        <w:t>Communications</w:t>
      </w:r>
      <w:r w:rsidRPr="003D5864">
        <w:rPr>
          <w:sz w:val="24"/>
          <w:szCs w:val="24"/>
        </w:rPr>
        <w:tab/>
      </w:r>
      <w:r w:rsidR="001D56EB">
        <w:rPr>
          <w:sz w:val="24"/>
          <w:szCs w:val="24"/>
        </w:rPr>
        <w:tab/>
      </w:r>
      <w:r w:rsidR="001D56EB">
        <w:rPr>
          <w:sz w:val="24"/>
          <w:szCs w:val="24"/>
        </w:rPr>
        <w:tab/>
      </w:r>
      <w:r w:rsidR="001D56EB">
        <w:rPr>
          <w:sz w:val="24"/>
          <w:szCs w:val="24"/>
        </w:rPr>
        <w:tab/>
      </w:r>
      <w:r w:rsidR="001D56EB">
        <w:rPr>
          <w:sz w:val="24"/>
          <w:szCs w:val="24"/>
        </w:rPr>
        <w:tab/>
      </w:r>
      <w:r w:rsidRPr="003D5864">
        <w:rPr>
          <w:sz w:val="24"/>
          <w:szCs w:val="24"/>
        </w:rPr>
        <w:t>5</w:t>
      </w:r>
    </w:p>
    <w:p w14:paraId="0D6B7074" w14:textId="7F78AA83" w:rsidR="003D5864" w:rsidRPr="003D5864" w:rsidRDefault="003D5864" w:rsidP="003D5864">
      <w:pPr>
        <w:pStyle w:val="TablebodyTABLES"/>
        <w:tabs>
          <w:tab w:val="clear" w:pos="240"/>
          <w:tab w:val="left" w:pos="694"/>
          <w:tab w:val="left" w:pos="6816"/>
        </w:tabs>
        <w:ind w:left="85"/>
        <w:rPr>
          <w:sz w:val="24"/>
          <w:szCs w:val="24"/>
        </w:rPr>
      </w:pPr>
      <w:r w:rsidRPr="003D5864">
        <w:rPr>
          <w:sz w:val="24"/>
          <w:szCs w:val="24"/>
        </w:rPr>
        <w:t>20.</w:t>
      </w:r>
      <w:r w:rsidRPr="003D5864">
        <w:rPr>
          <w:sz w:val="24"/>
          <w:szCs w:val="24"/>
        </w:rPr>
        <w:tab/>
        <w:t>Invasive alien plant clearing</w:t>
      </w:r>
      <w:r w:rsidRPr="003D5864">
        <w:rPr>
          <w:sz w:val="24"/>
          <w:szCs w:val="24"/>
        </w:rPr>
        <w:tab/>
      </w:r>
      <w:r w:rsidR="001D56EB">
        <w:rPr>
          <w:sz w:val="24"/>
          <w:szCs w:val="24"/>
        </w:rPr>
        <w:tab/>
      </w:r>
      <w:r w:rsidR="001D56EB">
        <w:rPr>
          <w:sz w:val="24"/>
          <w:szCs w:val="24"/>
        </w:rPr>
        <w:tab/>
      </w:r>
      <w:r w:rsidR="001D56EB">
        <w:rPr>
          <w:sz w:val="24"/>
          <w:szCs w:val="24"/>
        </w:rPr>
        <w:tab/>
      </w:r>
      <w:r w:rsidR="001D56EB">
        <w:rPr>
          <w:sz w:val="24"/>
          <w:szCs w:val="24"/>
        </w:rPr>
        <w:tab/>
      </w:r>
      <w:r w:rsidRPr="003D5864">
        <w:rPr>
          <w:sz w:val="24"/>
          <w:szCs w:val="24"/>
        </w:rPr>
        <w:t>5</w:t>
      </w:r>
    </w:p>
    <w:p w14:paraId="6DC5C7A3" w14:textId="53326A9C" w:rsidR="003D5864" w:rsidRPr="003D5864" w:rsidRDefault="003D5864" w:rsidP="003D5864">
      <w:pPr>
        <w:pStyle w:val="TablebodyTABLES"/>
        <w:tabs>
          <w:tab w:val="clear" w:pos="240"/>
          <w:tab w:val="left" w:pos="694"/>
          <w:tab w:val="left" w:pos="6816"/>
        </w:tabs>
        <w:ind w:left="85"/>
        <w:rPr>
          <w:sz w:val="24"/>
          <w:szCs w:val="24"/>
        </w:rPr>
      </w:pPr>
      <w:r w:rsidRPr="003D5864">
        <w:rPr>
          <w:sz w:val="24"/>
          <w:szCs w:val="24"/>
        </w:rPr>
        <w:t>21.</w:t>
      </w:r>
      <w:r w:rsidRPr="003D5864">
        <w:rPr>
          <w:sz w:val="24"/>
          <w:szCs w:val="24"/>
        </w:rPr>
        <w:tab/>
        <w:t>Enforcement</w:t>
      </w:r>
      <w:r w:rsidRPr="003D5864">
        <w:rPr>
          <w:sz w:val="24"/>
          <w:szCs w:val="24"/>
        </w:rPr>
        <w:tab/>
      </w:r>
      <w:r w:rsidR="001D56EB">
        <w:rPr>
          <w:sz w:val="24"/>
          <w:szCs w:val="24"/>
        </w:rPr>
        <w:tab/>
      </w:r>
      <w:r w:rsidR="001D56EB">
        <w:rPr>
          <w:sz w:val="24"/>
          <w:szCs w:val="24"/>
        </w:rPr>
        <w:tab/>
      </w:r>
      <w:r w:rsidR="001D56EB">
        <w:rPr>
          <w:sz w:val="24"/>
          <w:szCs w:val="24"/>
        </w:rPr>
        <w:tab/>
      </w:r>
      <w:r w:rsidR="001D56EB">
        <w:rPr>
          <w:sz w:val="24"/>
          <w:szCs w:val="24"/>
        </w:rPr>
        <w:tab/>
      </w:r>
      <w:r w:rsidRPr="003D5864">
        <w:rPr>
          <w:sz w:val="24"/>
          <w:szCs w:val="24"/>
        </w:rPr>
        <w:t>5</w:t>
      </w:r>
    </w:p>
    <w:p w14:paraId="5788AC94" w14:textId="77777777" w:rsidR="003D5864" w:rsidRDefault="003D5864" w:rsidP="003D5864">
      <w:pPr>
        <w:pStyle w:val="NoParagraphStyle"/>
        <w:tabs>
          <w:tab w:val="left" w:pos="6816"/>
        </w:tabs>
        <w:suppressAutoHyphens/>
        <w:jc w:val="center"/>
      </w:pPr>
    </w:p>
    <w:p w14:paraId="3151870D" w14:textId="77777777" w:rsidR="00D078BA" w:rsidRDefault="00D078BA"/>
    <w:p w14:paraId="1FB6DD09" w14:textId="77777777" w:rsidR="003D5864" w:rsidRDefault="003D5864"/>
    <w:p w14:paraId="454A578B" w14:textId="77777777" w:rsidR="003D5864" w:rsidRPr="003D5864" w:rsidRDefault="003D5864" w:rsidP="003D5864">
      <w:pPr>
        <w:pStyle w:val="Heading1"/>
        <w:rPr>
          <w:color w:val="auto"/>
        </w:rPr>
      </w:pPr>
      <w:r w:rsidRPr="003D5864">
        <w:rPr>
          <w:color w:val="auto"/>
        </w:rPr>
        <w:lastRenderedPageBreak/>
        <w:t>FIRE PROTECTION ASSOCIATION RULES</w:t>
      </w:r>
    </w:p>
    <w:p w14:paraId="500D4EF4" w14:textId="77777777" w:rsidR="003D5864" w:rsidRDefault="003D5864" w:rsidP="003D5864">
      <w:pPr>
        <w:pStyle w:val="Subtitle"/>
      </w:pPr>
    </w:p>
    <w:p w14:paraId="299AD037" w14:textId="77777777" w:rsidR="003D5864" w:rsidRDefault="003D5864" w:rsidP="003D5864">
      <w:pPr>
        <w:pStyle w:val="Bodybeforebullets"/>
        <w:rPr>
          <w:sz w:val="20"/>
          <w:szCs w:val="20"/>
        </w:rPr>
      </w:pPr>
      <w:r w:rsidRPr="003D5864">
        <w:rPr>
          <w:sz w:val="20"/>
          <w:szCs w:val="20"/>
        </w:rPr>
        <w:t xml:space="preserve">(Where rules concern the FPO, he/she is responsible for overseeing the implementation thereof and/or he/she can delegate these duties to a capable person in each management unit) </w:t>
      </w:r>
    </w:p>
    <w:p w14:paraId="3332A533" w14:textId="77777777" w:rsidR="003D5864" w:rsidRPr="003D5864" w:rsidRDefault="003D5864" w:rsidP="003D5864">
      <w:pPr>
        <w:pStyle w:val="Bodybeforebullets"/>
        <w:rPr>
          <w:sz w:val="20"/>
          <w:szCs w:val="20"/>
        </w:rPr>
      </w:pPr>
    </w:p>
    <w:p w14:paraId="38F8597D" w14:textId="77777777" w:rsidR="003D5864" w:rsidRPr="003D5864" w:rsidRDefault="003D5864" w:rsidP="003D5864">
      <w:pPr>
        <w:pStyle w:val="numberheadings"/>
        <w:rPr>
          <w:rFonts w:ascii="CorporateS-Regular" w:hAnsi="CorporateS-Regular" w:cs="CorporateS-Regular"/>
          <w:b w:val="0"/>
          <w:bCs w:val="0"/>
          <w:sz w:val="20"/>
          <w:szCs w:val="20"/>
        </w:rPr>
      </w:pPr>
      <w:r w:rsidRPr="003D5864">
        <w:rPr>
          <w:sz w:val="20"/>
          <w:szCs w:val="20"/>
        </w:rPr>
        <w:t>1.</w:t>
      </w:r>
      <w:r w:rsidRPr="003D5864">
        <w:rPr>
          <w:sz w:val="20"/>
          <w:szCs w:val="20"/>
        </w:rPr>
        <w:tab/>
        <w:t>Membership</w:t>
      </w:r>
    </w:p>
    <w:p w14:paraId="2A8DE096"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1.1</w:t>
      </w:r>
      <w:r w:rsidRPr="003D5864">
        <w:rPr>
          <w:rStyle w:val="WordImportedListStyle9StylesforWordRTFImportedLists"/>
          <w:sz w:val="20"/>
          <w:szCs w:val="20"/>
        </w:rPr>
        <w:tab/>
      </w:r>
      <w:r w:rsidRPr="003D5864">
        <w:rPr>
          <w:sz w:val="20"/>
          <w:szCs w:val="20"/>
        </w:rPr>
        <w:t>All members must undertake to abide by the Rules and Code of Conduct (Annexure A) of the FPA as stipulated in Chapter 2 section 4(6) of the National Veld &amp; Forest Fire Act (No. 101 of 1998).</w:t>
      </w:r>
    </w:p>
    <w:p w14:paraId="1FED9B9B"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1.2</w:t>
      </w:r>
      <w:r w:rsidRPr="003D5864">
        <w:rPr>
          <w:rStyle w:val="WordImportedListStyle9StylesforWordRTFImportedLists"/>
          <w:sz w:val="20"/>
          <w:szCs w:val="20"/>
        </w:rPr>
        <w:tab/>
      </w:r>
      <w:r w:rsidRPr="003D5864">
        <w:rPr>
          <w:sz w:val="20"/>
          <w:szCs w:val="20"/>
        </w:rPr>
        <w:t>All members must be conversant with and abide by the Constitution of the FPA as drafted in terms of the regulations under the National Veld and Forest Fire Act (No. 101 of 1998), which sets out the functions of the Association.</w:t>
      </w:r>
    </w:p>
    <w:p w14:paraId="79775D3A"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1.3</w:t>
      </w:r>
      <w:r w:rsidRPr="003D5864">
        <w:rPr>
          <w:rStyle w:val="WordImportedListStyle9StylesforWordRTFImportedLists"/>
          <w:sz w:val="20"/>
          <w:szCs w:val="20"/>
        </w:rPr>
        <w:tab/>
      </w:r>
      <w:r w:rsidRPr="003D5864">
        <w:rPr>
          <w:sz w:val="20"/>
          <w:szCs w:val="20"/>
        </w:rPr>
        <w:t>Any landowner applying for membership must complete the “Proforma Membership Application” form, otherwise the application will not be accepted.</w:t>
      </w:r>
    </w:p>
    <w:p w14:paraId="734064B1"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1.4</w:t>
      </w:r>
      <w:r w:rsidRPr="003D5864">
        <w:rPr>
          <w:rStyle w:val="WordImportedListStyle9StylesforWordRTFImportedLists"/>
          <w:sz w:val="20"/>
          <w:szCs w:val="20"/>
        </w:rPr>
        <w:tab/>
      </w:r>
      <w:r w:rsidRPr="003D5864">
        <w:rPr>
          <w:sz w:val="20"/>
          <w:szCs w:val="20"/>
        </w:rPr>
        <w:t xml:space="preserve">It is the responsibility of members to notify the Secretary of the Association in writing of any change of membership details according to Section 8 of the Constitution, including change of ownership. </w:t>
      </w:r>
    </w:p>
    <w:p w14:paraId="0863C66D"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1.5</w:t>
      </w:r>
      <w:r w:rsidRPr="003D5864">
        <w:rPr>
          <w:rStyle w:val="WordImportedListStyle9StylesforWordRTFImportedLists"/>
          <w:sz w:val="20"/>
          <w:szCs w:val="20"/>
        </w:rPr>
        <w:tab/>
      </w:r>
      <w:r w:rsidRPr="003D5864">
        <w:rPr>
          <w:sz w:val="20"/>
          <w:szCs w:val="20"/>
        </w:rPr>
        <w:t xml:space="preserve">Members must pay the membership fee as set by the FPA every year before 31 July. </w:t>
      </w:r>
    </w:p>
    <w:p w14:paraId="76BFFB44"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1.6</w:t>
      </w:r>
      <w:r w:rsidRPr="003D5864">
        <w:rPr>
          <w:rStyle w:val="WordImportedListStyle9StylesforWordRTFImportedLists"/>
          <w:sz w:val="20"/>
          <w:szCs w:val="20"/>
        </w:rPr>
        <w:tab/>
      </w:r>
      <w:r w:rsidRPr="003D5864">
        <w:rPr>
          <w:sz w:val="20"/>
          <w:szCs w:val="20"/>
        </w:rPr>
        <w:t>Membership is automatically terminated if a member does not pay the membership fees, charges or interest within 90 days.</w:t>
      </w:r>
    </w:p>
    <w:p w14:paraId="3E175E55"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1.7</w:t>
      </w:r>
      <w:r w:rsidRPr="003D5864">
        <w:rPr>
          <w:rStyle w:val="WordImportedListStyle9StylesforWordRTFImportedLists"/>
          <w:sz w:val="20"/>
          <w:szCs w:val="20"/>
        </w:rPr>
        <w:tab/>
      </w:r>
      <w:r w:rsidRPr="003D5864">
        <w:rPr>
          <w:sz w:val="20"/>
          <w:szCs w:val="20"/>
        </w:rPr>
        <w:t>In order to terminate membership, members are required to give written notice of termination of membership.</w:t>
      </w:r>
    </w:p>
    <w:p w14:paraId="218ABBD2"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1.8</w:t>
      </w:r>
      <w:r w:rsidRPr="003D5864">
        <w:rPr>
          <w:rStyle w:val="WordImportedListStyle9StylesforWordRTFImportedLists"/>
          <w:sz w:val="20"/>
          <w:szCs w:val="20"/>
        </w:rPr>
        <w:tab/>
      </w:r>
      <w:r w:rsidRPr="003D5864">
        <w:rPr>
          <w:sz w:val="20"/>
          <w:szCs w:val="20"/>
        </w:rPr>
        <w:t>New membership annual fees will be charged prorata.</w:t>
      </w:r>
    </w:p>
    <w:p w14:paraId="62543211" w14:textId="77777777" w:rsidR="003D5864" w:rsidRDefault="003D5864" w:rsidP="003D5864">
      <w:pPr>
        <w:pStyle w:val="numberheadings"/>
        <w:rPr>
          <w:sz w:val="20"/>
          <w:szCs w:val="20"/>
        </w:rPr>
      </w:pPr>
    </w:p>
    <w:p w14:paraId="53119AA7" w14:textId="77777777" w:rsidR="003D5864" w:rsidRPr="003D5864" w:rsidRDefault="003D5864" w:rsidP="003D5864">
      <w:pPr>
        <w:pStyle w:val="numberheadings"/>
        <w:rPr>
          <w:rFonts w:ascii="CorporateS-Regular" w:hAnsi="CorporateS-Regular" w:cs="CorporateS-Regular"/>
          <w:b w:val="0"/>
          <w:bCs w:val="0"/>
          <w:sz w:val="20"/>
          <w:szCs w:val="20"/>
        </w:rPr>
      </w:pPr>
      <w:r w:rsidRPr="003D5864">
        <w:rPr>
          <w:sz w:val="20"/>
          <w:szCs w:val="20"/>
        </w:rPr>
        <w:t>2.</w:t>
      </w:r>
      <w:r w:rsidRPr="003D5864">
        <w:rPr>
          <w:sz w:val="20"/>
          <w:szCs w:val="20"/>
        </w:rPr>
        <w:tab/>
        <w:t xml:space="preserve">General </w:t>
      </w:r>
    </w:p>
    <w:p w14:paraId="6566E8C2"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2.1</w:t>
      </w:r>
      <w:r w:rsidRPr="003D5864">
        <w:rPr>
          <w:rStyle w:val="WordImportedListStyle9StylesforWordRTFImportedLists"/>
          <w:sz w:val="20"/>
          <w:szCs w:val="20"/>
        </w:rPr>
        <w:tab/>
      </w:r>
      <w:r w:rsidRPr="003D5864">
        <w:rPr>
          <w:sz w:val="20"/>
          <w:szCs w:val="20"/>
        </w:rPr>
        <w:t xml:space="preserve">All members must comply with the National Veld and Forest Fire Act (No. 101 of 1998) and strive to comply with the Conservation of Agricultural Resources Act (No. 43 of 1983) in terms of alien </w:t>
      </w:r>
      <w:r w:rsidRPr="003D5864">
        <w:rPr>
          <w:sz w:val="20"/>
          <w:szCs w:val="20"/>
        </w:rPr>
        <w:br/>
        <w:t>vegetation clearing.</w:t>
      </w:r>
    </w:p>
    <w:p w14:paraId="37FC507D"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2.2</w:t>
      </w:r>
      <w:r w:rsidRPr="003D5864">
        <w:rPr>
          <w:rStyle w:val="WordImportedListStyle9StylesforWordRTFImportedLists"/>
          <w:sz w:val="20"/>
          <w:szCs w:val="20"/>
        </w:rPr>
        <w:tab/>
      </w:r>
      <w:r w:rsidRPr="003D5864">
        <w:rPr>
          <w:sz w:val="20"/>
          <w:szCs w:val="20"/>
        </w:rPr>
        <w:t>All members must be conversant with the overall Business Plan, including the Veldfire Management Strategy for the FPA and other Acts and by-laws as mentioned in the Business Plan.</w:t>
      </w:r>
    </w:p>
    <w:p w14:paraId="65A8A878" w14:textId="77777777" w:rsidR="003D5864" w:rsidRPr="003D5864" w:rsidRDefault="003D5864" w:rsidP="003D5864">
      <w:pPr>
        <w:pStyle w:val="Body1-10indented"/>
        <w:rPr>
          <w:sz w:val="20"/>
          <w:szCs w:val="20"/>
        </w:rPr>
      </w:pPr>
      <w:r w:rsidRPr="003D5864">
        <w:rPr>
          <w:sz w:val="20"/>
          <w:szCs w:val="20"/>
        </w:rPr>
        <w:t>2.3</w:t>
      </w:r>
      <w:r w:rsidRPr="003D5864">
        <w:rPr>
          <w:sz w:val="20"/>
          <w:szCs w:val="20"/>
        </w:rPr>
        <w:tab/>
        <w:t xml:space="preserve">Members must attend the Annual General Meeting (AGM) to elect office bearers and decide on any amendments to the Business Plan and fee structure. </w:t>
      </w:r>
    </w:p>
    <w:p w14:paraId="1253F45D" w14:textId="77777777" w:rsidR="003D5864" w:rsidRDefault="003D5864" w:rsidP="003D5864">
      <w:pPr>
        <w:pStyle w:val="numberheadings"/>
        <w:rPr>
          <w:sz w:val="20"/>
          <w:szCs w:val="20"/>
        </w:rPr>
      </w:pPr>
    </w:p>
    <w:p w14:paraId="39D2556C" w14:textId="77777777" w:rsidR="003D5864" w:rsidRPr="003D5864" w:rsidRDefault="003D5864" w:rsidP="003D5864">
      <w:pPr>
        <w:pStyle w:val="numberheadings"/>
        <w:rPr>
          <w:sz w:val="20"/>
          <w:szCs w:val="20"/>
          <w:lang w:val="en-US"/>
        </w:rPr>
      </w:pPr>
      <w:r w:rsidRPr="003D5864">
        <w:rPr>
          <w:sz w:val="20"/>
          <w:szCs w:val="20"/>
        </w:rPr>
        <w:t>3.</w:t>
      </w:r>
      <w:r w:rsidRPr="003D5864">
        <w:rPr>
          <w:sz w:val="20"/>
          <w:szCs w:val="20"/>
        </w:rPr>
        <w:tab/>
        <w:t xml:space="preserve">Specific fire hazard area protection </w:t>
      </w:r>
    </w:p>
    <w:p w14:paraId="5523EE91"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3.1</w:t>
      </w:r>
      <w:r w:rsidRPr="003D5864">
        <w:rPr>
          <w:rStyle w:val="WordImportedListStyle9StylesforWordRTFImportedLists"/>
          <w:sz w:val="20"/>
          <w:szCs w:val="20"/>
        </w:rPr>
        <w:tab/>
      </w:r>
      <w:r w:rsidRPr="003D5864">
        <w:rPr>
          <w:sz w:val="20"/>
          <w:szCs w:val="20"/>
        </w:rPr>
        <w:t>Members are responsible to isolate any fire hazardous area that is present or likely to develop on their property to eliminate any danger it may create to themselves or adjoining properties.</w:t>
      </w:r>
    </w:p>
    <w:p w14:paraId="5E8424D0" w14:textId="77777777" w:rsidR="003D5864" w:rsidRPr="003D5864" w:rsidRDefault="003D5864" w:rsidP="003D5864">
      <w:pPr>
        <w:pStyle w:val="Body1-10indented"/>
        <w:rPr>
          <w:sz w:val="20"/>
          <w:szCs w:val="20"/>
        </w:rPr>
      </w:pPr>
      <w:r w:rsidRPr="003D5864">
        <w:rPr>
          <w:sz w:val="20"/>
          <w:szCs w:val="20"/>
        </w:rPr>
        <w:t>3.2</w:t>
      </w:r>
      <w:r w:rsidRPr="003D5864">
        <w:rPr>
          <w:sz w:val="20"/>
          <w:szCs w:val="20"/>
        </w:rPr>
        <w:tab/>
        <w:t>Where members are in doubt regarding the danger of a specific area they must contact the FPO for advice.</w:t>
      </w:r>
    </w:p>
    <w:p w14:paraId="0E852E3C" w14:textId="77777777" w:rsidR="003D5864" w:rsidRDefault="003D5864" w:rsidP="003D5864">
      <w:pPr>
        <w:pStyle w:val="numberheadings"/>
        <w:rPr>
          <w:sz w:val="20"/>
          <w:szCs w:val="20"/>
        </w:rPr>
      </w:pPr>
    </w:p>
    <w:p w14:paraId="264B7224" w14:textId="77777777" w:rsidR="003D5864" w:rsidRPr="003D5864" w:rsidRDefault="003D5864" w:rsidP="003D5864">
      <w:pPr>
        <w:pStyle w:val="numberheadings"/>
        <w:rPr>
          <w:rFonts w:ascii="CorporateS-Regular" w:hAnsi="CorporateS-Regular" w:cs="CorporateS-Regular"/>
          <w:b w:val="0"/>
          <w:bCs w:val="0"/>
          <w:sz w:val="20"/>
          <w:szCs w:val="20"/>
          <w:lang w:val="en-US"/>
        </w:rPr>
      </w:pPr>
      <w:r w:rsidRPr="003D5864">
        <w:rPr>
          <w:sz w:val="20"/>
          <w:szCs w:val="20"/>
        </w:rPr>
        <w:t>4.</w:t>
      </w:r>
      <w:r w:rsidRPr="003D5864">
        <w:rPr>
          <w:sz w:val="20"/>
          <w:szCs w:val="20"/>
        </w:rPr>
        <w:tab/>
        <w:t xml:space="preserve">Housekeeping </w:t>
      </w:r>
    </w:p>
    <w:p w14:paraId="3766875A"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4.1</w:t>
      </w:r>
      <w:r w:rsidRPr="003D5864">
        <w:rPr>
          <w:rStyle w:val="WordImportedListStyle9StylesforWordRTFImportedLists"/>
          <w:sz w:val="20"/>
          <w:szCs w:val="20"/>
        </w:rPr>
        <w:tab/>
      </w:r>
      <w:r w:rsidRPr="003D5864">
        <w:rPr>
          <w:sz w:val="20"/>
          <w:szCs w:val="20"/>
        </w:rPr>
        <w:t>It is the responsibility of every member to ensure that the buildings on their property are protected and made safe against the danger of fires. (Examples of remedies are to create firebreaks and clean areas around properties and orchards, clean gutters, sprinklers on thatched roofs, etc.)</w:t>
      </w:r>
    </w:p>
    <w:p w14:paraId="73634AFA" w14:textId="77777777" w:rsidR="003D5864" w:rsidRDefault="003D5864" w:rsidP="003D5864">
      <w:pPr>
        <w:pStyle w:val="numberheadings"/>
        <w:rPr>
          <w:sz w:val="20"/>
          <w:szCs w:val="20"/>
        </w:rPr>
      </w:pPr>
    </w:p>
    <w:p w14:paraId="43405D5E" w14:textId="77777777" w:rsidR="003D5864" w:rsidRPr="003D5864" w:rsidRDefault="003D5864" w:rsidP="003D5864">
      <w:pPr>
        <w:pStyle w:val="numberheadings"/>
        <w:rPr>
          <w:sz w:val="20"/>
          <w:szCs w:val="20"/>
          <w:lang w:val="en-US"/>
        </w:rPr>
      </w:pPr>
      <w:r w:rsidRPr="003D5864">
        <w:rPr>
          <w:sz w:val="20"/>
          <w:szCs w:val="20"/>
        </w:rPr>
        <w:t>5.</w:t>
      </w:r>
      <w:r w:rsidRPr="003D5864">
        <w:rPr>
          <w:sz w:val="20"/>
          <w:szCs w:val="20"/>
        </w:rPr>
        <w:tab/>
        <w:t>Fire Management Plan/Hazard assessment</w:t>
      </w:r>
    </w:p>
    <w:p w14:paraId="174AC56E"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5.1</w:t>
      </w:r>
      <w:r w:rsidRPr="003D5864">
        <w:rPr>
          <w:rStyle w:val="WordImportedListStyle9StylesforWordRTFImportedLists"/>
          <w:sz w:val="20"/>
          <w:szCs w:val="20"/>
        </w:rPr>
        <w:tab/>
      </w:r>
      <w:r w:rsidRPr="003D5864">
        <w:rPr>
          <w:sz w:val="20"/>
          <w:szCs w:val="20"/>
        </w:rPr>
        <w:t xml:space="preserve">An Integrated Veldfire Management Plan (for a 5 year timeframe) must be submitted for each </w:t>
      </w:r>
      <w:r w:rsidRPr="003D5864">
        <w:rPr>
          <w:sz w:val="20"/>
          <w:szCs w:val="20"/>
        </w:rPr>
        <w:br/>
        <w:t xml:space="preserve">management unit, to the Executive Committee and FPO for approval, within a year after the </w:t>
      </w:r>
      <w:r w:rsidRPr="003D5864">
        <w:rPr>
          <w:sz w:val="20"/>
          <w:szCs w:val="20"/>
        </w:rPr>
        <w:br/>
        <w:t>registration of the FPA. Also see Section 9. This 5-year plan will include an annual plan of operation.</w:t>
      </w:r>
    </w:p>
    <w:p w14:paraId="2A84BE1E" w14:textId="77777777" w:rsidR="003D5864" w:rsidRPr="003D5864" w:rsidRDefault="003D5864" w:rsidP="003D5864">
      <w:pPr>
        <w:pStyle w:val="Body1-10indented"/>
        <w:rPr>
          <w:sz w:val="20"/>
          <w:szCs w:val="20"/>
        </w:rPr>
      </w:pPr>
      <w:r w:rsidRPr="003D5864">
        <w:rPr>
          <w:sz w:val="20"/>
          <w:szCs w:val="20"/>
        </w:rPr>
        <w:t>5.2</w:t>
      </w:r>
      <w:r w:rsidRPr="003D5864">
        <w:rPr>
          <w:sz w:val="20"/>
          <w:szCs w:val="20"/>
        </w:rPr>
        <w:tab/>
        <w:t xml:space="preserve">Members must carry out an annual Fire Hazard Audit in conjunction with the relevant representative member of the Executive Committee during February or March and prepare an action plan where this affects their property. </w:t>
      </w:r>
    </w:p>
    <w:p w14:paraId="417E3E5E" w14:textId="77777777" w:rsidR="003D5864" w:rsidRDefault="003D5864" w:rsidP="003D5864">
      <w:pPr>
        <w:pStyle w:val="numberheadings"/>
        <w:rPr>
          <w:rStyle w:val="WordImportedListStyle9StylesforWordRTFImportedLists"/>
          <w:sz w:val="20"/>
          <w:szCs w:val="20"/>
        </w:rPr>
      </w:pPr>
    </w:p>
    <w:p w14:paraId="232B8234" w14:textId="77777777" w:rsidR="003D5864" w:rsidRDefault="003D5864" w:rsidP="003D5864">
      <w:pPr>
        <w:pStyle w:val="numberheadings"/>
        <w:rPr>
          <w:rStyle w:val="WordImportedListStyle9StylesforWordRTFImportedLists"/>
          <w:sz w:val="20"/>
          <w:szCs w:val="20"/>
        </w:rPr>
      </w:pPr>
    </w:p>
    <w:p w14:paraId="572EC780" w14:textId="77777777" w:rsidR="003D5864" w:rsidRDefault="003D5864" w:rsidP="003D5864">
      <w:pPr>
        <w:pStyle w:val="numberheadings"/>
        <w:rPr>
          <w:rStyle w:val="WordImportedListStyle9StylesforWordRTFImportedLists"/>
          <w:sz w:val="20"/>
          <w:szCs w:val="20"/>
        </w:rPr>
      </w:pPr>
    </w:p>
    <w:p w14:paraId="38A865B2" w14:textId="77777777" w:rsidR="003D5864" w:rsidRPr="003D5864" w:rsidRDefault="003D5864" w:rsidP="003D5864">
      <w:pPr>
        <w:pStyle w:val="numberheadings"/>
        <w:rPr>
          <w:rFonts w:ascii="CorporateS-Regular" w:hAnsi="CorporateS-Regular" w:cs="CorporateS-Regular"/>
          <w:b w:val="0"/>
          <w:bCs w:val="0"/>
          <w:sz w:val="20"/>
          <w:szCs w:val="20"/>
        </w:rPr>
      </w:pPr>
      <w:r w:rsidRPr="003D5864">
        <w:rPr>
          <w:rStyle w:val="WordImportedListStyle9StylesforWordRTFImportedLists"/>
          <w:sz w:val="20"/>
          <w:szCs w:val="20"/>
        </w:rPr>
        <w:t>6.</w:t>
      </w:r>
      <w:r w:rsidRPr="003D5864">
        <w:rPr>
          <w:rStyle w:val="WordImportedListStyle9StylesforWordRTFImportedLists"/>
          <w:sz w:val="20"/>
          <w:szCs w:val="20"/>
        </w:rPr>
        <w:tab/>
      </w:r>
      <w:r w:rsidRPr="003D5864">
        <w:rPr>
          <w:sz w:val="20"/>
          <w:szCs w:val="20"/>
        </w:rPr>
        <w:t>Compliance with Fire Danger Rating (FDR) System</w:t>
      </w:r>
    </w:p>
    <w:p w14:paraId="2F524298" w14:textId="77777777" w:rsidR="003D5864" w:rsidRPr="003D5864" w:rsidRDefault="003D5864" w:rsidP="003D5864">
      <w:pPr>
        <w:pStyle w:val="Body1-10indented"/>
        <w:rPr>
          <w:sz w:val="20"/>
          <w:szCs w:val="20"/>
        </w:rPr>
      </w:pPr>
      <w:r w:rsidRPr="003D5864">
        <w:rPr>
          <w:rStyle w:val="WordImportedListStyle10StylesforWordRTFImportedLists"/>
          <w:sz w:val="20"/>
          <w:szCs w:val="20"/>
        </w:rPr>
        <w:t>6.1</w:t>
      </w:r>
      <w:r w:rsidRPr="003D5864">
        <w:rPr>
          <w:rStyle w:val="WordImportedListStyle10StylesforWordRTFImportedLists"/>
          <w:sz w:val="20"/>
          <w:szCs w:val="20"/>
        </w:rPr>
        <w:tab/>
      </w:r>
      <w:r w:rsidRPr="003D5864">
        <w:rPr>
          <w:sz w:val="20"/>
          <w:szCs w:val="20"/>
        </w:rPr>
        <w:t xml:space="preserve">Forecasts of the fire danger rating will be communicated to members on a daily basis </w:t>
      </w:r>
    </w:p>
    <w:p w14:paraId="01D18E66" w14:textId="77777777" w:rsidR="003D5864" w:rsidRPr="003D5864" w:rsidRDefault="003D5864" w:rsidP="003D5864">
      <w:pPr>
        <w:pStyle w:val="Body1-10indented"/>
        <w:rPr>
          <w:sz w:val="20"/>
          <w:szCs w:val="20"/>
        </w:rPr>
      </w:pPr>
      <w:r w:rsidRPr="003D5864">
        <w:rPr>
          <w:sz w:val="20"/>
          <w:szCs w:val="20"/>
        </w:rPr>
        <w:t>6.2</w:t>
      </w:r>
      <w:r w:rsidRPr="003D5864">
        <w:rPr>
          <w:sz w:val="20"/>
          <w:szCs w:val="20"/>
        </w:rPr>
        <w:tab/>
        <w:t xml:space="preserve">Members must be conversant with the daily fire danger rating system and comply with the </w:t>
      </w:r>
      <w:r w:rsidRPr="003D5864">
        <w:rPr>
          <w:sz w:val="20"/>
          <w:szCs w:val="20"/>
        </w:rPr>
        <w:br/>
        <w:t>instruction (pertaining to the danger ratings, e.g. fires in the open air, standby levels, etc.), enforce and apply prescribed actions and restrictions strictly. See Standard Fire Rating requirements.</w:t>
      </w:r>
    </w:p>
    <w:p w14:paraId="5F5095FA" w14:textId="77777777" w:rsidR="003D5864" w:rsidRDefault="003D5864" w:rsidP="003D5864">
      <w:pPr>
        <w:pStyle w:val="numberheadings"/>
        <w:rPr>
          <w:rStyle w:val="WordImportedListStyle9StylesforWordRTFImportedLists"/>
          <w:sz w:val="20"/>
          <w:szCs w:val="20"/>
        </w:rPr>
      </w:pPr>
    </w:p>
    <w:p w14:paraId="31967722" w14:textId="77777777" w:rsidR="003D5864" w:rsidRPr="003D5864" w:rsidRDefault="003D5864" w:rsidP="003D5864">
      <w:pPr>
        <w:pStyle w:val="numberheadings"/>
        <w:rPr>
          <w:sz w:val="20"/>
          <w:szCs w:val="20"/>
        </w:rPr>
      </w:pPr>
      <w:r w:rsidRPr="003D5864">
        <w:rPr>
          <w:rStyle w:val="WordImportedListStyle9StylesforWordRTFImportedLists"/>
          <w:sz w:val="20"/>
          <w:szCs w:val="20"/>
        </w:rPr>
        <w:t>7.</w:t>
      </w:r>
      <w:r w:rsidRPr="003D5864">
        <w:rPr>
          <w:rStyle w:val="WordImportedListStyle9StylesforWordRTFImportedLists"/>
          <w:sz w:val="20"/>
          <w:szCs w:val="20"/>
        </w:rPr>
        <w:tab/>
      </w:r>
      <w:r w:rsidRPr="003D5864">
        <w:rPr>
          <w:sz w:val="20"/>
          <w:szCs w:val="20"/>
        </w:rPr>
        <w:t xml:space="preserve">Designated fireplaces </w:t>
      </w:r>
    </w:p>
    <w:p w14:paraId="74651FA0" w14:textId="77777777" w:rsidR="003D5864" w:rsidRPr="003D5864" w:rsidRDefault="003D5864" w:rsidP="003D5864">
      <w:pPr>
        <w:pStyle w:val="BodyABCIndented10"/>
        <w:tabs>
          <w:tab w:val="clear" w:pos="560"/>
          <w:tab w:val="left" w:pos="520"/>
        </w:tabs>
        <w:ind w:left="340" w:firstLine="20"/>
        <w:rPr>
          <w:sz w:val="20"/>
          <w:szCs w:val="20"/>
        </w:rPr>
      </w:pPr>
      <w:r w:rsidRPr="003D5864">
        <w:rPr>
          <w:sz w:val="20"/>
          <w:szCs w:val="20"/>
        </w:rPr>
        <w:t>Must be at a site or permanent constructed fireplace surrounded by ground that is clear of all combustible matter for a distance of at least 2 meters. Fires may not be left unattended until entirely extinguished.</w:t>
      </w:r>
    </w:p>
    <w:p w14:paraId="667B39E1" w14:textId="77777777" w:rsidR="003D5864" w:rsidRDefault="003D5864" w:rsidP="003D5864">
      <w:pPr>
        <w:pStyle w:val="numberheadings"/>
        <w:rPr>
          <w:rStyle w:val="WordImportedListStyle9StylesforWordRTFImportedLists"/>
          <w:sz w:val="20"/>
          <w:szCs w:val="20"/>
        </w:rPr>
      </w:pPr>
    </w:p>
    <w:p w14:paraId="20685737" w14:textId="77777777" w:rsidR="003D5864" w:rsidRPr="003D5864" w:rsidRDefault="003D5864" w:rsidP="003D5864">
      <w:pPr>
        <w:pStyle w:val="numberheadings"/>
        <w:rPr>
          <w:sz w:val="20"/>
          <w:szCs w:val="20"/>
        </w:rPr>
      </w:pPr>
      <w:r>
        <w:rPr>
          <w:rStyle w:val="WordImportedListStyle9StylesforWordRTFImportedLists"/>
          <w:sz w:val="20"/>
          <w:szCs w:val="20"/>
        </w:rPr>
        <w:t>8</w:t>
      </w:r>
      <w:r w:rsidRPr="003D5864">
        <w:rPr>
          <w:rStyle w:val="WordImportedListStyle9StylesforWordRTFImportedLists"/>
          <w:sz w:val="20"/>
          <w:szCs w:val="20"/>
        </w:rPr>
        <w:t>.</w:t>
      </w:r>
      <w:r w:rsidRPr="003D5864">
        <w:rPr>
          <w:rStyle w:val="WordImportedListStyle9StylesforWordRTFImportedLists"/>
          <w:sz w:val="20"/>
          <w:szCs w:val="20"/>
        </w:rPr>
        <w:tab/>
      </w:r>
      <w:r w:rsidRPr="003D5864">
        <w:rPr>
          <w:sz w:val="20"/>
          <w:szCs w:val="20"/>
        </w:rPr>
        <w:t>Firebreaks</w:t>
      </w:r>
    </w:p>
    <w:p w14:paraId="5DE690BA"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8.1</w:t>
      </w:r>
      <w:r w:rsidRPr="003D5864">
        <w:rPr>
          <w:rStyle w:val="WordImportedListStyle9StylesforWordRTFImportedLists"/>
          <w:sz w:val="20"/>
          <w:szCs w:val="20"/>
        </w:rPr>
        <w:tab/>
      </w:r>
      <w:r w:rsidRPr="003D5864">
        <w:rPr>
          <w:sz w:val="20"/>
          <w:szCs w:val="20"/>
        </w:rPr>
        <w:t xml:space="preserve">All members are responsible for the creation of firebreaks and must comply with the prescriptions for firebreaks in the approved Integrated Veldfire Management Plan for each management unit. </w:t>
      </w:r>
    </w:p>
    <w:p w14:paraId="714B0ECD"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8.2</w:t>
      </w:r>
      <w:r w:rsidRPr="003D5864">
        <w:rPr>
          <w:rStyle w:val="WordImportedListStyle9StylesforWordRTFImportedLists"/>
          <w:sz w:val="20"/>
          <w:szCs w:val="20"/>
        </w:rPr>
        <w:tab/>
      </w:r>
      <w:r w:rsidRPr="003D5864">
        <w:rPr>
          <w:sz w:val="20"/>
          <w:szCs w:val="20"/>
        </w:rPr>
        <w:t xml:space="preserve">Firebreaks must be prepared and maintained on an annual basis as from January, and must be </w:t>
      </w:r>
      <w:r w:rsidRPr="003D5864">
        <w:rPr>
          <w:sz w:val="20"/>
          <w:szCs w:val="20"/>
        </w:rPr>
        <w:br/>
        <w:t xml:space="preserve">completed by no later then the end of March. </w:t>
      </w:r>
    </w:p>
    <w:p w14:paraId="6783C981"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8.3</w:t>
      </w:r>
      <w:r w:rsidRPr="003D5864">
        <w:rPr>
          <w:rStyle w:val="WordImportedListStyle9StylesforWordRTFImportedLists"/>
          <w:sz w:val="20"/>
          <w:szCs w:val="20"/>
        </w:rPr>
        <w:tab/>
      </w:r>
      <w:r w:rsidRPr="003D5864">
        <w:rPr>
          <w:sz w:val="20"/>
          <w:szCs w:val="20"/>
        </w:rPr>
        <w:t xml:space="preserve">Members must comply with the National Policy applicable to exemptions. </w:t>
      </w:r>
    </w:p>
    <w:p w14:paraId="45D63D98"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8.4</w:t>
      </w:r>
      <w:r w:rsidRPr="003D5864">
        <w:rPr>
          <w:rStyle w:val="WordImportedListStyle9StylesforWordRTFImportedLists"/>
          <w:sz w:val="20"/>
          <w:szCs w:val="20"/>
        </w:rPr>
        <w:tab/>
      </w:r>
      <w:r w:rsidRPr="003D5864">
        <w:rPr>
          <w:sz w:val="20"/>
          <w:szCs w:val="20"/>
        </w:rPr>
        <w:t xml:space="preserve">Firebreaks may be prepared by any method but must avoid negative environmental impacts as far as possible.  </w:t>
      </w:r>
    </w:p>
    <w:p w14:paraId="4705C0FE" w14:textId="77777777" w:rsidR="003D5864" w:rsidRDefault="003D5864" w:rsidP="003D5864">
      <w:pPr>
        <w:pStyle w:val="numberheadings"/>
        <w:rPr>
          <w:rStyle w:val="WordImportedListStyle9StylesforWordRTFImportedLists"/>
          <w:sz w:val="20"/>
          <w:szCs w:val="20"/>
        </w:rPr>
      </w:pPr>
    </w:p>
    <w:p w14:paraId="42C9A2C5" w14:textId="77777777" w:rsidR="003D5864" w:rsidRPr="003D5864" w:rsidRDefault="003D5864" w:rsidP="003D5864">
      <w:pPr>
        <w:pStyle w:val="numberheadings"/>
        <w:rPr>
          <w:sz w:val="20"/>
          <w:szCs w:val="20"/>
        </w:rPr>
      </w:pPr>
      <w:r w:rsidRPr="003D5864">
        <w:rPr>
          <w:rStyle w:val="WordImportedListStyle9StylesforWordRTFImportedLists"/>
          <w:sz w:val="20"/>
          <w:szCs w:val="20"/>
        </w:rPr>
        <w:t>9.</w:t>
      </w:r>
      <w:r w:rsidRPr="003D5864">
        <w:rPr>
          <w:rStyle w:val="WordImportedListStyle9StylesforWordRTFImportedLists"/>
          <w:sz w:val="20"/>
          <w:szCs w:val="20"/>
        </w:rPr>
        <w:tab/>
      </w:r>
      <w:r w:rsidRPr="003D5864">
        <w:rPr>
          <w:sz w:val="20"/>
          <w:szCs w:val="20"/>
        </w:rPr>
        <w:t>Prescribed burning</w:t>
      </w:r>
    </w:p>
    <w:p w14:paraId="4C7638E1"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9.1</w:t>
      </w:r>
      <w:r w:rsidRPr="003D5864">
        <w:rPr>
          <w:rStyle w:val="WordImportedListStyle9StylesforWordRTFImportedLists"/>
          <w:sz w:val="20"/>
          <w:szCs w:val="20"/>
        </w:rPr>
        <w:tab/>
      </w:r>
      <w:r w:rsidRPr="003D5864">
        <w:rPr>
          <w:sz w:val="20"/>
          <w:szCs w:val="20"/>
        </w:rPr>
        <w:t>Members must comply with the prescribed burning program where it applies to their property and the program must be updated annually during November.</w:t>
      </w:r>
    </w:p>
    <w:p w14:paraId="6E70FD5B"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9.2</w:t>
      </w:r>
      <w:r w:rsidRPr="003D5864">
        <w:rPr>
          <w:rStyle w:val="WordImportedListStyle9StylesforWordRTFImportedLists"/>
          <w:sz w:val="20"/>
          <w:szCs w:val="20"/>
        </w:rPr>
        <w:tab/>
      </w:r>
      <w:r w:rsidRPr="003D5864">
        <w:rPr>
          <w:sz w:val="20"/>
          <w:szCs w:val="20"/>
        </w:rPr>
        <w:t xml:space="preserve">Members intending to conduct a prescribed block burn must obtain a burning permit from the </w:t>
      </w:r>
      <w:r w:rsidRPr="003D5864">
        <w:rPr>
          <w:sz w:val="20"/>
          <w:szCs w:val="20"/>
        </w:rPr>
        <w:br/>
        <w:t>relevant authorities delegated by the Fire Protection Association to conduct the burn.</w:t>
      </w:r>
    </w:p>
    <w:p w14:paraId="7FB4824B"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9.3</w:t>
      </w:r>
      <w:r w:rsidRPr="003D5864">
        <w:rPr>
          <w:rStyle w:val="WordImportedListStyle9StylesforWordRTFImportedLists"/>
          <w:sz w:val="20"/>
          <w:szCs w:val="20"/>
        </w:rPr>
        <w:tab/>
      </w:r>
      <w:r w:rsidRPr="003D5864">
        <w:rPr>
          <w:sz w:val="20"/>
          <w:szCs w:val="20"/>
        </w:rPr>
        <w:t>Members must observe all conditions of their burning permit.</w:t>
      </w:r>
    </w:p>
    <w:p w14:paraId="4AF7695D" w14:textId="77777777" w:rsidR="003D5864" w:rsidRDefault="003D5864" w:rsidP="003D5864">
      <w:pPr>
        <w:pStyle w:val="numberheadings"/>
        <w:rPr>
          <w:rStyle w:val="WordImportedListStyle9StylesforWordRTFImportedLists"/>
          <w:sz w:val="20"/>
          <w:szCs w:val="20"/>
        </w:rPr>
      </w:pPr>
    </w:p>
    <w:p w14:paraId="1091E0D7" w14:textId="77777777" w:rsidR="003D5864" w:rsidRPr="003D5864" w:rsidRDefault="003D5864" w:rsidP="003D5864">
      <w:pPr>
        <w:pStyle w:val="numberheadings"/>
        <w:rPr>
          <w:rFonts w:ascii="CorporateS-Regular" w:hAnsi="CorporateS-Regular" w:cs="CorporateS-Regular"/>
          <w:b w:val="0"/>
          <w:bCs w:val="0"/>
          <w:sz w:val="20"/>
          <w:szCs w:val="20"/>
        </w:rPr>
      </w:pPr>
      <w:r w:rsidRPr="003D5864">
        <w:rPr>
          <w:rStyle w:val="WordImportedListStyle9StylesforWordRTFImportedLists"/>
          <w:sz w:val="20"/>
          <w:szCs w:val="20"/>
        </w:rPr>
        <w:t>10.</w:t>
      </w:r>
      <w:r w:rsidRPr="003D5864">
        <w:rPr>
          <w:rStyle w:val="WordImportedListStyle9StylesforWordRTFImportedLists"/>
          <w:sz w:val="20"/>
          <w:szCs w:val="20"/>
        </w:rPr>
        <w:tab/>
      </w:r>
      <w:r w:rsidRPr="003D5864">
        <w:rPr>
          <w:sz w:val="20"/>
          <w:szCs w:val="20"/>
        </w:rPr>
        <w:t>Minimum fire fighting requirements</w:t>
      </w:r>
    </w:p>
    <w:p w14:paraId="476B5998" w14:textId="77777777" w:rsidR="003D5864" w:rsidRPr="003D5864" w:rsidRDefault="003D5864" w:rsidP="003D5864">
      <w:pPr>
        <w:pStyle w:val="Body1-10indented"/>
        <w:rPr>
          <w:sz w:val="20"/>
          <w:szCs w:val="20"/>
        </w:rPr>
      </w:pPr>
      <w:r w:rsidRPr="003D5864">
        <w:rPr>
          <w:sz w:val="20"/>
          <w:szCs w:val="20"/>
        </w:rPr>
        <w:t xml:space="preserve">10.1 </w:t>
      </w:r>
      <w:r w:rsidRPr="003D5864">
        <w:rPr>
          <w:sz w:val="20"/>
          <w:szCs w:val="20"/>
        </w:rPr>
        <w:tab/>
        <w:t>All members must comply with Chapter 5 of the National Veld and Forest Fire Act (No. 101 of 1998) by having equipment, protective clothing and trained personnel as is reasonable for the extent of the member’s property. Adhere to minimum requirements for fire fighting.</w:t>
      </w:r>
    </w:p>
    <w:p w14:paraId="7C58EC9D" w14:textId="77777777" w:rsidR="003D5864" w:rsidRPr="003D5864" w:rsidRDefault="003D5864" w:rsidP="003D5864">
      <w:pPr>
        <w:pStyle w:val="Body1-10indented"/>
        <w:rPr>
          <w:sz w:val="20"/>
          <w:szCs w:val="20"/>
        </w:rPr>
      </w:pPr>
      <w:r w:rsidRPr="003D5864">
        <w:rPr>
          <w:sz w:val="20"/>
          <w:szCs w:val="20"/>
        </w:rPr>
        <w:t xml:space="preserve">10.2 </w:t>
      </w:r>
      <w:r w:rsidRPr="003D5864">
        <w:rPr>
          <w:sz w:val="20"/>
          <w:szCs w:val="20"/>
        </w:rPr>
        <w:tab/>
        <w:t xml:space="preserve">Before approval of the Integrated Veldfire Management Plan as stipulated in Section 5.1, the </w:t>
      </w:r>
      <w:r w:rsidRPr="003D5864">
        <w:rPr>
          <w:sz w:val="20"/>
          <w:szCs w:val="20"/>
        </w:rPr>
        <w:br/>
        <w:t xml:space="preserve">representative Executive Committee member and the FPO must evaluate all the properties within the management unit and will check compliance with the minimum fire fighting requirements as per Section 10.1. </w:t>
      </w:r>
    </w:p>
    <w:p w14:paraId="7A7A3F6A" w14:textId="77777777" w:rsidR="003D5864" w:rsidRPr="003D5864" w:rsidRDefault="003D5864" w:rsidP="003D5864">
      <w:pPr>
        <w:pStyle w:val="Body1-10indented"/>
        <w:rPr>
          <w:sz w:val="20"/>
          <w:szCs w:val="20"/>
        </w:rPr>
      </w:pPr>
      <w:r w:rsidRPr="003D5864">
        <w:rPr>
          <w:sz w:val="20"/>
          <w:szCs w:val="20"/>
        </w:rPr>
        <w:t xml:space="preserve">10.3 </w:t>
      </w:r>
      <w:r w:rsidRPr="003D5864">
        <w:rPr>
          <w:sz w:val="20"/>
          <w:szCs w:val="20"/>
        </w:rPr>
        <w:tab/>
        <w:t>Current members of the FPA with fire fighting capabilities may assist other members as the Mutual Aid Agreement.</w:t>
      </w:r>
    </w:p>
    <w:p w14:paraId="3EDFB36E" w14:textId="77777777" w:rsidR="003D5864" w:rsidRPr="003D5864" w:rsidRDefault="003D5864" w:rsidP="003D5864">
      <w:pPr>
        <w:pStyle w:val="Body1-10indented"/>
        <w:rPr>
          <w:sz w:val="20"/>
          <w:szCs w:val="20"/>
        </w:rPr>
      </w:pPr>
      <w:r w:rsidRPr="003D5864">
        <w:rPr>
          <w:sz w:val="20"/>
          <w:szCs w:val="20"/>
        </w:rPr>
        <w:t xml:space="preserve">10.4 </w:t>
      </w:r>
      <w:r w:rsidRPr="003D5864">
        <w:rPr>
          <w:sz w:val="20"/>
          <w:szCs w:val="20"/>
        </w:rPr>
        <w:tab/>
        <w:t xml:space="preserve">All members must ensure that, in their absence, there is a responsible person present on or near the property that will assist in extinguishing fires and take reasonable steps to alert the FPO and </w:t>
      </w:r>
      <w:r w:rsidRPr="003D5864">
        <w:rPr>
          <w:sz w:val="20"/>
          <w:szCs w:val="20"/>
        </w:rPr>
        <w:br/>
        <w:t xml:space="preserve">neighbouring landowners when the Fire Danger Rating is high.  </w:t>
      </w:r>
    </w:p>
    <w:p w14:paraId="26F3486C" w14:textId="77777777" w:rsidR="003D5864" w:rsidRDefault="003D5864" w:rsidP="003D5864">
      <w:pPr>
        <w:pStyle w:val="numberheadings"/>
        <w:rPr>
          <w:rStyle w:val="WordImportedListStyle9StylesforWordRTFImportedLists"/>
          <w:sz w:val="20"/>
          <w:szCs w:val="20"/>
        </w:rPr>
      </w:pPr>
    </w:p>
    <w:p w14:paraId="5E2E1952" w14:textId="77777777" w:rsidR="003D5864" w:rsidRPr="003D5864" w:rsidRDefault="003D5864" w:rsidP="003D5864">
      <w:pPr>
        <w:pStyle w:val="numberheadings"/>
        <w:rPr>
          <w:sz w:val="20"/>
          <w:szCs w:val="20"/>
        </w:rPr>
      </w:pPr>
      <w:r w:rsidRPr="003D5864">
        <w:rPr>
          <w:rStyle w:val="WordImportedListStyle9StylesforWordRTFImportedLists"/>
          <w:sz w:val="20"/>
          <w:szCs w:val="20"/>
        </w:rPr>
        <w:t>11.</w:t>
      </w:r>
      <w:r w:rsidRPr="003D5864">
        <w:rPr>
          <w:rStyle w:val="WordImportedListStyle9StylesforWordRTFImportedLists"/>
          <w:sz w:val="20"/>
          <w:szCs w:val="20"/>
        </w:rPr>
        <w:tab/>
      </w:r>
      <w:r w:rsidRPr="003D5864">
        <w:rPr>
          <w:sz w:val="20"/>
          <w:szCs w:val="20"/>
        </w:rPr>
        <w:t>Training</w:t>
      </w:r>
    </w:p>
    <w:p w14:paraId="298E4092" w14:textId="77777777" w:rsidR="003D5864" w:rsidRPr="003D5864" w:rsidRDefault="003D5864" w:rsidP="003D5864">
      <w:pPr>
        <w:pStyle w:val="Body1-10indented"/>
        <w:rPr>
          <w:sz w:val="20"/>
          <w:szCs w:val="20"/>
        </w:rPr>
      </w:pPr>
      <w:r w:rsidRPr="003D5864">
        <w:rPr>
          <w:sz w:val="20"/>
          <w:szCs w:val="20"/>
        </w:rPr>
        <w:t>11.1</w:t>
      </w:r>
      <w:r w:rsidRPr="003D5864">
        <w:rPr>
          <w:sz w:val="20"/>
          <w:szCs w:val="20"/>
        </w:rPr>
        <w:tab/>
        <w:t xml:space="preserve">Members and/or their staff performing fire fighting must be trained in basic fire fighting by a FIETA/SETA accredited training institution. </w:t>
      </w:r>
    </w:p>
    <w:p w14:paraId="514FFC73" w14:textId="77777777" w:rsidR="003D5864" w:rsidRPr="003D5864" w:rsidRDefault="003D5864" w:rsidP="003D5864">
      <w:pPr>
        <w:pStyle w:val="Body1-10indented"/>
        <w:rPr>
          <w:sz w:val="20"/>
          <w:szCs w:val="20"/>
        </w:rPr>
      </w:pPr>
      <w:r w:rsidRPr="003D5864">
        <w:rPr>
          <w:sz w:val="20"/>
          <w:szCs w:val="20"/>
        </w:rPr>
        <w:t xml:space="preserve">11.2 </w:t>
      </w:r>
      <w:r w:rsidRPr="003D5864">
        <w:rPr>
          <w:sz w:val="20"/>
          <w:szCs w:val="20"/>
        </w:rPr>
        <w:tab/>
        <w:t xml:space="preserve">All persons fighting fires must have the minimum safety equipment and protective clothing that is required for fire fighting. </w:t>
      </w:r>
    </w:p>
    <w:p w14:paraId="0494B8B3" w14:textId="77777777" w:rsidR="003D5864" w:rsidRPr="003D5864" w:rsidRDefault="003D5864" w:rsidP="003D5864">
      <w:pPr>
        <w:pStyle w:val="Body1-10indented"/>
        <w:rPr>
          <w:sz w:val="20"/>
          <w:szCs w:val="20"/>
        </w:rPr>
      </w:pPr>
      <w:r w:rsidRPr="003D5864">
        <w:rPr>
          <w:sz w:val="20"/>
          <w:szCs w:val="20"/>
        </w:rPr>
        <w:t xml:space="preserve">11.3 </w:t>
      </w:r>
      <w:r w:rsidRPr="003D5864">
        <w:rPr>
          <w:sz w:val="20"/>
          <w:szCs w:val="20"/>
        </w:rPr>
        <w:tab/>
        <w:t>The FPA will have the following responsibilities with regards to training:</w:t>
      </w:r>
    </w:p>
    <w:p w14:paraId="587E543D" w14:textId="77777777" w:rsidR="003D5864" w:rsidRPr="003D5864" w:rsidRDefault="003D5864" w:rsidP="003D5864">
      <w:pPr>
        <w:pStyle w:val="Bodybulletsindent2"/>
        <w:rPr>
          <w:sz w:val="20"/>
          <w:szCs w:val="20"/>
        </w:rPr>
      </w:pPr>
      <w:r w:rsidRPr="003D5864">
        <w:rPr>
          <w:sz w:val="20"/>
          <w:szCs w:val="20"/>
        </w:rPr>
        <w:t>Schedule courses for members and persons in charge of fires or firefighters;</w:t>
      </w:r>
    </w:p>
    <w:p w14:paraId="01727E42" w14:textId="77777777" w:rsidR="003D5864" w:rsidRPr="003D5864" w:rsidRDefault="003D5864" w:rsidP="003D5864">
      <w:pPr>
        <w:pStyle w:val="Bodybulletsindent2"/>
        <w:rPr>
          <w:sz w:val="20"/>
          <w:szCs w:val="20"/>
        </w:rPr>
      </w:pPr>
      <w:r w:rsidRPr="003D5864">
        <w:rPr>
          <w:sz w:val="20"/>
          <w:szCs w:val="20"/>
        </w:rPr>
        <w:t>Schedule refresher training on a regular basis for trained members and staff;</w:t>
      </w:r>
    </w:p>
    <w:p w14:paraId="20625224" w14:textId="77777777" w:rsidR="003D5864" w:rsidRPr="003D5864" w:rsidRDefault="003D5864" w:rsidP="003D5864">
      <w:pPr>
        <w:pStyle w:val="Bodybulletsindent2"/>
        <w:rPr>
          <w:sz w:val="20"/>
          <w:szCs w:val="20"/>
        </w:rPr>
      </w:pPr>
      <w:r w:rsidRPr="003D5864">
        <w:rPr>
          <w:sz w:val="20"/>
          <w:szCs w:val="20"/>
        </w:rPr>
        <w:t>Schedule training for new members and their staff;</w:t>
      </w:r>
    </w:p>
    <w:p w14:paraId="76F5F057" w14:textId="77777777" w:rsidR="003D5864" w:rsidRPr="003D5864" w:rsidRDefault="003D5864" w:rsidP="003D5864">
      <w:pPr>
        <w:pStyle w:val="Bodybulletsindent2"/>
        <w:rPr>
          <w:sz w:val="20"/>
          <w:szCs w:val="20"/>
        </w:rPr>
      </w:pPr>
      <w:r w:rsidRPr="003D5864">
        <w:rPr>
          <w:sz w:val="20"/>
          <w:szCs w:val="20"/>
        </w:rPr>
        <w:t>Ensure that training is conducted on an acceptable level; and</w:t>
      </w:r>
    </w:p>
    <w:p w14:paraId="541226F6" w14:textId="77777777" w:rsidR="003D5864" w:rsidRPr="003D5864" w:rsidRDefault="003D5864" w:rsidP="003D5864">
      <w:pPr>
        <w:pStyle w:val="Bodybulletsindent2"/>
        <w:rPr>
          <w:sz w:val="20"/>
          <w:szCs w:val="20"/>
          <w:lang w:val="en-US"/>
        </w:rPr>
      </w:pPr>
      <w:r w:rsidRPr="003D5864">
        <w:rPr>
          <w:sz w:val="20"/>
          <w:szCs w:val="20"/>
        </w:rPr>
        <w:t xml:space="preserve">Organise field days for members, staff and firefighters for additional training. </w:t>
      </w:r>
    </w:p>
    <w:p w14:paraId="576D9C6F" w14:textId="77777777" w:rsidR="003D5864" w:rsidRPr="003D5864" w:rsidRDefault="003D5864" w:rsidP="003D5864">
      <w:pPr>
        <w:pStyle w:val="Body1-10indented"/>
        <w:rPr>
          <w:sz w:val="20"/>
          <w:szCs w:val="20"/>
        </w:rPr>
      </w:pPr>
      <w:r w:rsidRPr="003D5864">
        <w:rPr>
          <w:sz w:val="20"/>
          <w:szCs w:val="20"/>
        </w:rPr>
        <w:t>11.4</w:t>
      </w:r>
      <w:r w:rsidRPr="003D5864">
        <w:rPr>
          <w:sz w:val="20"/>
          <w:szCs w:val="20"/>
        </w:rPr>
        <w:tab/>
        <w:t>A member has the following responsibilities in regard to training:</w:t>
      </w:r>
    </w:p>
    <w:p w14:paraId="23172BD6" w14:textId="77777777" w:rsidR="003D5864" w:rsidRPr="003D5864" w:rsidRDefault="003D5864" w:rsidP="003D5864">
      <w:pPr>
        <w:pStyle w:val="Bodybulletsindent2"/>
        <w:tabs>
          <w:tab w:val="clear" w:pos="800"/>
          <w:tab w:val="left" w:pos="780"/>
        </w:tabs>
        <w:rPr>
          <w:sz w:val="20"/>
          <w:szCs w:val="20"/>
        </w:rPr>
      </w:pPr>
      <w:r w:rsidRPr="003D5864">
        <w:rPr>
          <w:sz w:val="20"/>
          <w:szCs w:val="20"/>
        </w:rPr>
        <w:t xml:space="preserve">Make persons available for scheduled courses; </w:t>
      </w:r>
    </w:p>
    <w:p w14:paraId="4AF97E98" w14:textId="77777777" w:rsidR="003D5864" w:rsidRPr="003D5864" w:rsidRDefault="003D5864" w:rsidP="003D5864">
      <w:pPr>
        <w:pStyle w:val="Bodybulletsindent2"/>
        <w:tabs>
          <w:tab w:val="clear" w:pos="800"/>
          <w:tab w:val="left" w:pos="780"/>
        </w:tabs>
        <w:rPr>
          <w:sz w:val="20"/>
          <w:szCs w:val="20"/>
        </w:rPr>
      </w:pPr>
      <w:r w:rsidRPr="003D5864">
        <w:rPr>
          <w:sz w:val="20"/>
          <w:szCs w:val="20"/>
        </w:rPr>
        <w:t>Carry the cost of refresher training if funding could not be secured;</w:t>
      </w:r>
    </w:p>
    <w:p w14:paraId="607A5C7E" w14:textId="77777777" w:rsidR="003D5864" w:rsidRPr="003D5864" w:rsidRDefault="003D5864" w:rsidP="003D5864">
      <w:pPr>
        <w:pStyle w:val="Bodybulletsindent2"/>
        <w:tabs>
          <w:tab w:val="clear" w:pos="800"/>
          <w:tab w:val="left" w:pos="780"/>
        </w:tabs>
        <w:rPr>
          <w:sz w:val="20"/>
          <w:szCs w:val="20"/>
        </w:rPr>
      </w:pPr>
      <w:r w:rsidRPr="003D5864">
        <w:rPr>
          <w:sz w:val="20"/>
          <w:szCs w:val="20"/>
        </w:rPr>
        <w:t xml:space="preserve">Keep a register of all trained persons in their service, which include name, ID, type of course, </w:t>
      </w:r>
      <w:r w:rsidRPr="003D5864">
        <w:rPr>
          <w:sz w:val="20"/>
          <w:szCs w:val="20"/>
        </w:rPr>
        <w:br/>
        <w:t xml:space="preserve">training institution, and copy of certificates. </w:t>
      </w:r>
    </w:p>
    <w:p w14:paraId="513B2E5B" w14:textId="77777777" w:rsidR="003D5864" w:rsidRPr="003D5864" w:rsidRDefault="003D5864" w:rsidP="003D5864">
      <w:pPr>
        <w:pStyle w:val="numberheadings"/>
        <w:rPr>
          <w:sz w:val="20"/>
          <w:szCs w:val="20"/>
        </w:rPr>
      </w:pPr>
    </w:p>
    <w:p w14:paraId="666E3811" w14:textId="77777777" w:rsidR="003D5864" w:rsidRPr="003D5864" w:rsidRDefault="003D5864" w:rsidP="003D5864">
      <w:pPr>
        <w:pStyle w:val="numberheadings"/>
        <w:rPr>
          <w:rFonts w:ascii="CorporateS-Regular" w:hAnsi="CorporateS-Regular" w:cs="CorporateS-Regular"/>
          <w:b w:val="0"/>
          <w:bCs w:val="0"/>
          <w:sz w:val="20"/>
          <w:szCs w:val="20"/>
          <w:lang w:val="en-US"/>
        </w:rPr>
      </w:pPr>
      <w:r w:rsidRPr="003D5864">
        <w:rPr>
          <w:rStyle w:val="WordImportedListStyle9StylesforWordRTFImportedLists"/>
          <w:sz w:val="20"/>
          <w:szCs w:val="20"/>
        </w:rPr>
        <w:t>12.</w:t>
      </w:r>
      <w:r w:rsidRPr="003D5864">
        <w:rPr>
          <w:rStyle w:val="WordImportedListStyle9StylesforWordRTFImportedLists"/>
          <w:sz w:val="20"/>
          <w:szCs w:val="20"/>
        </w:rPr>
        <w:tab/>
      </w:r>
      <w:r w:rsidRPr="003D5864">
        <w:rPr>
          <w:sz w:val="20"/>
          <w:szCs w:val="20"/>
        </w:rPr>
        <w:t>Reporting Fires</w:t>
      </w:r>
    </w:p>
    <w:p w14:paraId="2D69CA4E"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12.1</w:t>
      </w:r>
      <w:r w:rsidRPr="003D5864">
        <w:rPr>
          <w:rStyle w:val="WordImportedListStyle9StylesforWordRTFImportedLists"/>
          <w:sz w:val="20"/>
          <w:szCs w:val="20"/>
        </w:rPr>
        <w:tab/>
      </w:r>
      <w:r w:rsidRPr="003D5864">
        <w:rPr>
          <w:sz w:val="20"/>
          <w:szCs w:val="20"/>
        </w:rPr>
        <w:t xml:space="preserve">Members must report all fires immediately after being sighted to their neighbours and the </w:t>
      </w:r>
      <w:r w:rsidRPr="003D5864">
        <w:rPr>
          <w:sz w:val="20"/>
          <w:szCs w:val="20"/>
        </w:rPr>
        <w:br/>
        <w:t xml:space="preserve">FPA / FPO. </w:t>
      </w:r>
    </w:p>
    <w:p w14:paraId="4E82DBEA"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12.2</w:t>
      </w:r>
      <w:r w:rsidRPr="003D5864">
        <w:rPr>
          <w:rStyle w:val="WordImportedListStyle9StylesforWordRTFImportedLists"/>
          <w:sz w:val="20"/>
          <w:szCs w:val="20"/>
        </w:rPr>
        <w:tab/>
      </w:r>
      <w:r w:rsidRPr="003D5864">
        <w:rPr>
          <w:sz w:val="20"/>
          <w:szCs w:val="20"/>
        </w:rPr>
        <w:t xml:space="preserve">The landowner on whose property the fire started must fight the fire. Members must offer assistance wherever practically possible. This assistance may be charged at a prescribed tariff determined </w:t>
      </w:r>
      <w:r w:rsidRPr="003D5864">
        <w:rPr>
          <w:sz w:val="20"/>
          <w:szCs w:val="20"/>
        </w:rPr>
        <w:br/>
        <w:t>annually by FPA.</w:t>
      </w:r>
    </w:p>
    <w:p w14:paraId="0D3B8816" w14:textId="77777777" w:rsidR="003D5864" w:rsidRPr="003D5864" w:rsidRDefault="003D5864" w:rsidP="003D5864">
      <w:pPr>
        <w:pStyle w:val="Body1-10indented"/>
        <w:rPr>
          <w:sz w:val="20"/>
          <w:szCs w:val="20"/>
        </w:rPr>
      </w:pPr>
      <w:r w:rsidRPr="003D5864">
        <w:rPr>
          <w:sz w:val="20"/>
          <w:szCs w:val="20"/>
        </w:rPr>
        <w:t xml:space="preserve">12.3 </w:t>
      </w:r>
      <w:r w:rsidRPr="003D5864">
        <w:rPr>
          <w:sz w:val="20"/>
          <w:szCs w:val="20"/>
        </w:rPr>
        <w:tab/>
        <w:t>Members must be aware of the weather conditions and other circumstances regarding the spread of the fire and to take adequate precautions and actions during a fire situation.</w:t>
      </w:r>
    </w:p>
    <w:p w14:paraId="3FE072EF" w14:textId="77777777" w:rsidR="003D5864" w:rsidRPr="003D5864" w:rsidRDefault="003D5864" w:rsidP="003D5864">
      <w:pPr>
        <w:pStyle w:val="Body1-10indented"/>
        <w:rPr>
          <w:sz w:val="20"/>
          <w:szCs w:val="20"/>
          <w:lang w:val="en-US"/>
        </w:rPr>
      </w:pPr>
      <w:r w:rsidRPr="003D5864">
        <w:rPr>
          <w:sz w:val="20"/>
          <w:szCs w:val="20"/>
        </w:rPr>
        <w:t xml:space="preserve">12.4 </w:t>
      </w:r>
      <w:r w:rsidRPr="003D5864">
        <w:rPr>
          <w:sz w:val="20"/>
          <w:szCs w:val="20"/>
        </w:rPr>
        <w:tab/>
        <w:t xml:space="preserve">The FPA / FPO will follow the fire reporting structure as described by the fire management plan for different management unit. </w:t>
      </w:r>
    </w:p>
    <w:p w14:paraId="20A6047B" w14:textId="77777777" w:rsidR="003D5864" w:rsidRDefault="003D5864" w:rsidP="003D5864">
      <w:pPr>
        <w:pStyle w:val="numberheadings"/>
        <w:rPr>
          <w:rStyle w:val="WordImportedListStyle9StylesforWordRTFImportedLists"/>
          <w:sz w:val="20"/>
          <w:szCs w:val="20"/>
        </w:rPr>
      </w:pPr>
    </w:p>
    <w:p w14:paraId="1C06AB5E" w14:textId="77777777" w:rsidR="003D5864" w:rsidRPr="003D5864" w:rsidRDefault="003D5864" w:rsidP="003D5864">
      <w:pPr>
        <w:pStyle w:val="numberheadings"/>
        <w:rPr>
          <w:sz w:val="20"/>
          <w:szCs w:val="20"/>
          <w:lang w:val="en-US"/>
        </w:rPr>
      </w:pPr>
      <w:r w:rsidRPr="003D5864">
        <w:rPr>
          <w:rStyle w:val="WordImportedListStyle9StylesforWordRTFImportedLists"/>
          <w:sz w:val="20"/>
          <w:szCs w:val="20"/>
        </w:rPr>
        <w:t>13.</w:t>
      </w:r>
      <w:r w:rsidRPr="003D5864">
        <w:rPr>
          <w:rStyle w:val="WordImportedListStyle9StylesforWordRTFImportedLists"/>
          <w:sz w:val="20"/>
          <w:szCs w:val="20"/>
        </w:rPr>
        <w:tab/>
      </w:r>
      <w:r w:rsidRPr="003D5864">
        <w:rPr>
          <w:sz w:val="20"/>
          <w:szCs w:val="20"/>
        </w:rPr>
        <w:t>Operational response and management / incident command</w:t>
      </w:r>
    </w:p>
    <w:p w14:paraId="46E8EFF8" w14:textId="77777777" w:rsidR="003D5864" w:rsidRPr="003D5864" w:rsidRDefault="003D5864" w:rsidP="003D5864">
      <w:pPr>
        <w:pStyle w:val="Body1-10indented"/>
        <w:rPr>
          <w:sz w:val="20"/>
          <w:szCs w:val="20"/>
        </w:rPr>
      </w:pPr>
      <w:r w:rsidRPr="003D5864">
        <w:rPr>
          <w:sz w:val="20"/>
          <w:szCs w:val="20"/>
        </w:rPr>
        <w:t>13.1</w:t>
      </w:r>
      <w:r w:rsidRPr="003D5864">
        <w:rPr>
          <w:sz w:val="20"/>
          <w:szCs w:val="20"/>
        </w:rPr>
        <w:tab/>
        <w:t xml:space="preserve">Members must adhere to the fire fighting command structure as per the Business Plan and be </w:t>
      </w:r>
      <w:r w:rsidRPr="003D5864">
        <w:rPr>
          <w:sz w:val="20"/>
          <w:szCs w:val="20"/>
        </w:rPr>
        <w:br/>
        <w:t>conversant with the chain of command and communication procedures for the management unit.</w:t>
      </w:r>
    </w:p>
    <w:p w14:paraId="714AC71F" w14:textId="77777777" w:rsidR="003D5864" w:rsidRPr="003D5864" w:rsidRDefault="003D5864" w:rsidP="003D5864">
      <w:pPr>
        <w:pStyle w:val="Body1-10indented"/>
        <w:rPr>
          <w:sz w:val="20"/>
          <w:szCs w:val="20"/>
        </w:rPr>
      </w:pPr>
      <w:r w:rsidRPr="003D5864">
        <w:rPr>
          <w:sz w:val="20"/>
          <w:szCs w:val="20"/>
        </w:rPr>
        <w:t xml:space="preserve">13.2 </w:t>
      </w:r>
      <w:r w:rsidRPr="003D5864">
        <w:rPr>
          <w:sz w:val="20"/>
          <w:szCs w:val="20"/>
        </w:rPr>
        <w:tab/>
        <w:t>Members must be aware that the FPO may assume command upon arrival.</w:t>
      </w:r>
    </w:p>
    <w:p w14:paraId="5CC5DBC8" w14:textId="77777777" w:rsidR="003D5864" w:rsidRPr="003D5864" w:rsidRDefault="003D5864" w:rsidP="003D5864">
      <w:pPr>
        <w:pStyle w:val="Body1-10indented"/>
        <w:rPr>
          <w:sz w:val="20"/>
          <w:szCs w:val="20"/>
        </w:rPr>
      </w:pPr>
      <w:r w:rsidRPr="003D5864">
        <w:rPr>
          <w:sz w:val="20"/>
          <w:szCs w:val="20"/>
        </w:rPr>
        <w:t xml:space="preserve">13.3 </w:t>
      </w:r>
      <w:r w:rsidRPr="003D5864">
        <w:rPr>
          <w:sz w:val="20"/>
          <w:szCs w:val="20"/>
        </w:rPr>
        <w:tab/>
        <w:t xml:space="preserve">Members must verbally hand over the incident to the FPO and inform him/her of any specific </w:t>
      </w:r>
      <w:r w:rsidRPr="003D5864">
        <w:rPr>
          <w:sz w:val="20"/>
          <w:szCs w:val="20"/>
        </w:rPr>
        <w:br/>
        <w:t>danger areas.</w:t>
      </w:r>
    </w:p>
    <w:p w14:paraId="2D8D7AAC" w14:textId="77777777" w:rsidR="003D5864" w:rsidRDefault="003D5864" w:rsidP="003D5864">
      <w:pPr>
        <w:pStyle w:val="numberheadings"/>
        <w:rPr>
          <w:rStyle w:val="WordImportedListStyle9StylesforWordRTFImportedLists"/>
          <w:sz w:val="20"/>
          <w:szCs w:val="20"/>
        </w:rPr>
      </w:pPr>
    </w:p>
    <w:p w14:paraId="27A7EB5B" w14:textId="77777777" w:rsidR="003D5864" w:rsidRPr="003D5864" w:rsidRDefault="003D5864" w:rsidP="003D5864">
      <w:pPr>
        <w:pStyle w:val="numberheadings"/>
        <w:rPr>
          <w:rFonts w:ascii="CorporateS-Regular" w:hAnsi="CorporateS-Regular" w:cs="CorporateS-Regular"/>
          <w:b w:val="0"/>
          <w:bCs w:val="0"/>
          <w:sz w:val="20"/>
          <w:szCs w:val="20"/>
          <w:lang w:val="en-US"/>
        </w:rPr>
      </w:pPr>
      <w:r w:rsidRPr="003D5864">
        <w:rPr>
          <w:rStyle w:val="WordImportedListStyle9StylesforWordRTFImportedLists"/>
          <w:sz w:val="20"/>
          <w:szCs w:val="20"/>
        </w:rPr>
        <w:t>14.</w:t>
      </w:r>
      <w:r w:rsidRPr="003D5864">
        <w:rPr>
          <w:rStyle w:val="WordImportedListStyle9StylesforWordRTFImportedLists"/>
          <w:sz w:val="20"/>
          <w:szCs w:val="20"/>
        </w:rPr>
        <w:tab/>
      </w:r>
      <w:r w:rsidRPr="003D5864">
        <w:rPr>
          <w:sz w:val="20"/>
          <w:szCs w:val="20"/>
        </w:rPr>
        <w:t>Fire access</w:t>
      </w:r>
    </w:p>
    <w:p w14:paraId="6FFCD7D9"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14.1</w:t>
      </w:r>
      <w:r w:rsidRPr="003D5864">
        <w:rPr>
          <w:rStyle w:val="WordImportedListStyle9StylesforWordRTFImportedLists"/>
          <w:sz w:val="20"/>
          <w:szCs w:val="20"/>
        </w:rPr>
        <w:tab/>
      </w:r>
      <w:r w:rsidRPr="003D5864">
        <w:rPr>
          <w:sz w:val="20"/>
          <w:szCs w:val="20"/>
        </w:rPr>
        <w:t xml:space="preserve">Members must ensure that access routes for fire fighting are reasonably maintained. </w:t>
      </w:r>
    </w:p>
    <w:p w14:paraId="51F19F36" w14:textId="77777777" w:rsidR="003D5864" w:rsidRPr="003D5864" w:rsidRDefault="003D5864" w:rsidP="003D5864">
      <w:pPr>
        <w:pStyle w:val="Body1-10indented"/>
        <w:rPr>
          <w:sz w:val="20"/>
          <w:szCs w:val="20"/>
        </w:rPr>
      </w:pPr>
      <w:r w:rsidRPr="003D5864">
        <w:rPr>
          <w:sz w:val="20"/>
          <w:szCs w:val="20"/>
        </w:rPr>
        <w:t>14.2</w:t>
      </w:r>
      <w:r w:rsidRPr="003D5864">
        <w:rPr>
          <w:sz w:val="20"/>
          <w:szCs w:val="20"/>
        </w:rPr>
        <w:tab/>
        <w:t xml:space="preserve">Members must understand that in the absence of any access, fences will be damaged to gain access to the fire. Repairs to the fences will be for the account of the landowner on whose property the fire is burning. </w:t>
      </w:r>
    </w:p>
    <w:p w14:paraId="3D75AC5D" w14:textId="77777777" w:rsidR="003D5864" w:rsidRDefault="003D5864" w:rsidP="003D5864">
      <w:pPr>
        <w:pStyle w:val="numberheadings"/>
        <w:rPr>
          <w:rStyle w:val="WordImportedListStyle9StylesforWordRTFImportedLists"/>
          <w:sz w:val="20"/>
          <w:szCs w:val="20"/>
        </w:rPr>
      </w:pPr>
    </w:p>
    <w:p w14:paraId="66624C24" w14:textId="77777777" w:rsidR="003D5864" w:rsidRPr="003D5864" w:rsidRDefault="003D5864" w:rsidP="003D5864">
      <w:pPr>
        <w:pStyle w:val="numberheadings"/>
        <w:rPr>
          <w:sz w:val="20"/>
          <w:szCs w:val="20"/>
          <w:lang w:val="en-US"/>
        </w:rPr>
      </w:pPr>
      <w:r w:rsidRPr="003D5864">
        <w:rPr>
          <w:rStyle w:val="WordImportedListStyle9StylesforWordRTFImportedLists"/>
          <w:sz w:val="20"/>
          <w:szCs w:val="20"/>
        </w:rPr>
        <w:t>15.</w:t>
      </w:r>
      <w:r w:rsidRPr="003D5864">
        <w:rPr>
          <w:rStyle w:val="WordImportedListStyle9StylesforWordRTFImportedLists"/>
          <w:sz w:val="20"/>
          <w:szCs w:val="20"/>
        </w:rPr>
        <w:tab/>
      </w:r>
      <w:r w:rsidRPr="003D5864">
        <w:rPr>
          <w:sz w:val="20"/>
          <w:szCs w:val="20"/>
        </w:rPr>
        <w:t>Post fire actions</w:t>
      </w:r>
    </w:p>
    <w:p w14:paraId="640FF18B"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15.1</w:t>
      </w:r>
      <w:r w:rsidRPr="003D5864">
        <w:rPr>
          <w:rStyle w:val="WordImportedListStyle9StylesforWordRTFImportedLists"/>
          <w:sz w:val="20"/>
          <w:szCs w:val="20"/>
        </w:rPr>
        <w:tab/>
      </w:r>
      <w:r w:rsidRPr="003D5864">
        <w:rPr>
          <w:sz w:val="20"/>
          <w:szCs w:val="20"/>
        </w:rPr>
        <w:t>The following Mopping-up Rules to apply:</w:t>
      </w:r>
    </w:p>
    <w:p w14:paraId="52B253FC" w14:textId="77777777" w:rsidR="003D5864" w:rsidRPr="003D5864" w:rsidRDefault="003D5864" w:rsidP="003D5864">
      <w:pPr>
        <w:pStyle w:val="Bodybulletsindent2"/>
        <w:rPr>
          <w:sz w:val="20"/>
          <w:szCs w:val="20"/>
        </w:rPr>
      </w:pPr>
      <w:r w:rsidRPr="003D5864">
        <w:rPr>
          <w:sz w:val="20"/>
          <w:szCs w:val="20"/>
        </w:rPr>
        <w:t xml:space="preserve">The scene of the fire may not be left unattended. </w:t>
      </w:r>
    </w:p>
    <w:p w14:paraId="1E4CD95E" w14:textId="77777777" w:rsidR="003D5864" w:rsidRPr="003D5864" w:rsidRDefault="003D5864" w:rsidP="003D5864">
      <w:pPr>
        <w:pStyle w:val="Bodybulletsindent2"/>
        <w:rPr>
          <w:sz w:val="20"/>
          <w:szCs w:val="20"/>
        </w:rPr>
      </w:pPr>
      <w:r w:rsidRPr="003D5864">
        <w:rPr>
          <w:sz w:val="20"/>
          <w:szCs w:val="20"/>
        </w:rPr>
        <w:t xml:space="preserve">The perimeter must be patrolled and any smouldering material within 5m of the perimeter of the fire extinguished. Patrolling is especially necessary where underground fires may have occurred e.g. in dense litter or marshy ground.  </w:t>
      </w:r>
    </w:p>
    <w:p w14:paraId="053BB76E" w14:textId="77777777" w:rsidR="003D5864" w:rsidRPr="003D5864" w:rsidRDefault="003D5864" w:rsidP="003D5864">
      <w:pPr>
        <w:pStyle w:val="Bodybulletsindent2"/>
        <w:rPr>
          <w:sz w:val="20"/>
          <w:szCs w:val="20"/>
        </w:rPr>
      </w:pPr>
      <w:r w:rsidRPr="003D5864">
        <w:rPr>
          <w:sz w:val="20"/>
          <w:szCs w:val="20"/>
        </w:rPr>
        <w:t xml:space="preserve">The fire line should be patrolled for at least two days or until a qualified Fire Boss declare the </w:t>
      </w:r>
      <w:r w:rsidRPr="003D5864">
        <w:rPr>
          <w:sz w:val="20"/>
          <w:szCs w:val="20"/>
        </w:rPr>
        <w:br/>
        <w:t xml:space="preserve">area safe. </w:t>
      </w:r>
    </w:p>
    <w:p w14:paraId="5EF8A6FD"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15.2</w:t>
      </w:r>
      <w:r w:rsidRPr="003D5864">
        <w:rPr>
          <w:rStyle w:val="WordImportedListStyle9StylesforWordRTFImportedLists"/>
          <w:sz w:val="20"/>
          <w:szCs w:val="20"/>
        </w:rPr>
        <w:tab/>
      </w:r>
      <w:r w:rsidRPr="003D5864">
        <w:rPr>
          <w:sz w:val="20"/>
          <w:szCs w:val="20"/>
        </w:rPr>
        <w:t xml:space="preserve">All fires must be reported to the Fire Protection Officer on the standard Fire Report form with an </w:t>
      </w:r>
      <w:r w:rsidRPr="003D5864">
        <w:rPr>
          <w:sz w:val="20"/>
          <w:szCs w:val="20"/>
        </w:rPr>
        <w:br/>
        <w:t>accurate to-scale map. The FPO must send this to DAFF and the FPO who must keep statistics of all fires in the FPA.</w:t>
      </w:r>
    </w:p>
    <w:p w14:paraId="042B2250"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15.3</w:t>
      </w:r>
      <w:r w:rsidRPr="003D5864">
        <w:rPr>
          <w:rStyle w:val="WordImportedListStyle9StylesforWordRTFImportedLists"/>
          <w:sz w:val="20"/>
          <w:szCs w:val="20"/>
        </w:rPr>
        <w:tab/>
      </w:r>
      <w:r w:rsidRPr="003D5864">
        <w:rPr>
          <w:sz w:val="20"/>
          <w:szCs w:val="20"/>
        </w:rPr>
        <w:t>Areas exposed by fire, which have the potential for erosion, must be identified for future action.</w:t>
      </w:r>
    </w:p>
    <w:p w14:paraId="05D007D8"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15.4</w:t>
      </w:r>
      <w:r w:rsidRPr="003D5864">
        <w:rPr>
          <w:rStyle w:val="WordImportedListStyle9StylesforWordRTFImportedLists"/>
          <w:sz w:val="20"/>
          <w:szCs w:val="20"/>
        </w:rPr>
        <w:tab/>
      </w:r>
      <w:r w:rsidRPr="003D5864">
        <w:rPr>
          <w:sz w:val="20"/>
          <w:szCs w:val="20"/>
        </w:rPr>
        <w:t>All fire fighting equipment must be checked and serviced after each fire.</w:t>
      </w:r>
    </w:p>
    <w:p w14:paraId="18C9A677" w14:textId="211E1CCD" w:rsidR="003D5864" w:rsidRPr="003D5864" w:rsidRDefault="001D56EB" w:rsidP="003D5864">
      <w:pPr>
        <w:pStyle w:val="Body1-10indented"/>
        <w:rPr>
          <w:sz w:val="20"/>
          <w:szCs w:val="20"/>
        </w:rPr>
      </w:pPr>
      <w:r>
        <w:rPr>
          <w:sz w:val="20"/>
          <w:szCs w:val="20"/>
        </w:rPr>
        <w:t xml:space="preserve">15.5 </w:t>
      </w:r>
      <w:r>
        <w:rPr>
          <w:sz w:val="20"/>
          <w:szCs w:val="20"/>
        </w:rPr>
        <w:tab/>
      </w:r>
      <w:r w:rsidR="003D5864" w:rsidRPr="003D5864">
        <w:rPr>
          <w:sz w:val="20"/>
          <w:szCs w:val="20"/>
        </w:rPr>
        <w:t xml:space="preserve">The FPO must conduct a debriefing session to evaluate the fire fighting action in all major fires. </w:t>
      </w:r>
      <w:r w:rsidR="003D5864" w:rsidRPr="003D5864">
        <w:rPr>
          <w:sz w:val="20"/>
          <w:szCs w:val="20"/>
        </w:rPr>
        <w:br/>
        <w:t xml:space="preserve">Members should make every effort to attend post mortems of fires that they were involved in or were </w:t>
      </w:r>
      <w:r w:rsidR="003D5864">
        <w:rPr>
          <w:sz w:val="20"/>
          <w:szCs w:val="20"/>
        </w:rPr>
        <w:br/>
      </w:r>
      <w:r w:rsidR="003D5864" w:rsidRPr="003D5864">
        <w:rPr>
          <w:sz w:val="20"/>
          <w:szCs w:val="20"/>
        </w:rPr>
        <w:t>threatened by.</w:t>
      </w:r>
    </w:p>
    <w:p w14:paraId="0B03D12A" w14:textId="77777777" w:rsidR="003D5864" w:rsidRDefault="003D5864" w:rsidP="003D5864">
      <w:pPr>
        <w:pStyle w:val="numberheadings"/>
        <w:rPr>
          <w:sz w:val="20"/>
          <w:szCs w:val="20"/>
        </w:rPr>
      </w:pPr>
    </w:p>
    <w:p w14:paraId="5030C8CC" w14:textId="77777777" w:rsidR="001D56EB" w:rsidRDefault="001D56EB" w:rsidP="003D5864">
      <w:pPr>
        <w:pStyle w:val="numberheadings"/>
        <w:rPr>
          <w:sz w:val="20"/>
          <w:szCs w:val="20"/>
        </w:rPr>
      </w:pPr>
    </w:p>
    <w:p w14:paraId="2C7BF8FF" w14:textId="77777777" w:rsidR="003D5864" w:rsidRPr="003D5864" w:rsidRDefault="003D5864" w:rsidP="003D5864">
      <w:pPr>
        <w:pStyle w:val="numberheadings"/>
        <w:rPr>
          <w:sz w:val="20"/>
          <w:szCs w:val="20"/>
          <w:lang w:val="en-US"/>
        </w:rPr>
      </w:pPr>
      <w:r w:rsidRPr="003D5864">
        <w:rPr>
          <w:sz w:val="20"/>
          <w:szCs w:val="20"/>
        </w:rPr>
        <w:t>16.</w:t>
      </w:r>
      <w:r w:rsidRPr="003D5864">
        <w:rPr>
          <w:sz w:val="20"/>
          <w:szCs w:val="20"/>
        </w:rPr>
        <w:tab/>
        <w:t>Statistics</w:t>
      </w:r>
    </w:p>
    <w:p w14:paraId="2B0C2614"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16.1</w:t>
      </w:r>
      <w:r w:rsidRPr="003D5864">
        <w:rPr>
          <w:rStyle w:val="WordImportedListStyle9StylesforWordRTFImportedLists"/>
          <w:sz w:val="20"/>
          <w:szCs w:val="20"/>
        </w:rPr>
        <w:tab/>
      </w:r>
      <w:r w:rsidRPr="003D5864">
        <w:rPr>
          <w:sz w:val="20"/>
          <w:szCs w:val="20"/>
        </w:rPr>
        <w:t xml:space="preserve">Each management unit must supply fire statistics to the FPO including a fire report or  or where </w:t>
      </w:r>
      <w:r w:rsidRPr="003D5864">
        <w:rPr>
          <w:sz w:val="20"/>
          <w:szCs w:val="20"/>
        </w:rPr>
        <w:br/>
        <w:t>assistance was rendered at a fire, to ensure adequate  record.</w:t>
      </w:r>
    </w:p>
    <w:p w14:paraId="0C1DA622" w14:textId="77777777" w:rsidR="003D5864" w:rsidRPr="003D5864" w:rsidRDefault="003D5864" w:rsidP="003D5864">
      <w:pPr>
        <w:pStyle w:val="Body1-10indented"/>
        <w:rPr>
          <w:sz w:val="20"/>
          <w:szCs w:val="20"/>
        </w:rPr>
      </w:pPr>
      <w:r w:rsidRPr="003D5864">
        <w:rPr>
          <w:sz w:val="20"/>
          <w:szCs w:val="20"/>
        </w:rPr>
        <w:t xml:space="preserve">16.2 The FPO must update the statistics and forward it to the Secretary for annual submission to </w:t>
      </w:r>
      <w:r w:rsidRPr="003D5864">
        <w:rPr>
          <w:sz w:val="20"/>
          <w:szCs w:val="20"/>
        </w:rPr>
        <w:br/>
        <w:t>the Minister.</w:t>
      </w:r>
    </w:p>
    <w:p w14:paraId="687B2A29" w14:textId="77777777" w:rsidR="003D5864" w:rsidRPr="003D5864" w:rsidRDefault="003D5864" w:rsidP="003D5864">
      <w:pPr>
        <w:pStyle w:val="Body1-10indented"/>
        <w:rPr>
          <w:sz w:val="20"/>
          <w:szCs w:val="20"/>
        </w:rPr>
      </w:pPr>
      <w:r w:rsidRPr="003D5864">
        <w:rPr>
          <w:sz w:val="20"/>
          <w:szCs w:val="20"/>
        </w:rPr>
        <w:t>16.3</w:t>
      </w:r>
      <w:r w:rsidRPr="003D5864">
        <w:rPr>
          <w:sz w:val="20"/>
          <w:szCs w:val="20"/>
        </w:rPr>
        <w:tab/>
        <w:t>Members must hand in the prescribed fire reports within 5 days after a fire has been                                                           brought under control.</w:t>
      </w:r>
    </w:p>
    <w:p w14:paraId="580D4F7E" w14:textId="77777777" w:rsidR="003D5864" w:rsidRDefault="003D5864" w:rsidP="003D5864">
      <w:pPr>
        <w:pStyle w:val="numberheadings"/>
        <w:rPr>
          <w:rStyle w:val="WordImportedListStyle9StylesforWordRTFImportedLists"/>
          <w:sz w:val="20"/>
          <w:szCs w:val="20"/>
        </w:rPr>
      </w:pPr>
    </w:p>
    <w:p w14:paraId="11AF847F" w14:textId="77777777" w:rsidR="003D5864" w:rsidRPr="003D5864" w:rsidRDefault="003D5864" w:rsidP="003D5864">
      <w:pPr>
        <w:pStyle w:val="numberheadings"/>
        <w:rPr>
          <w:sz w:val="20"/>
          <w:szCs w:val="20"/>
          <w:lang w:val="en-US"/>
        </w:rPr>
      </w:pPr>
      <w:r w:rsidRPr="003D5864">
        <w:rPr>
          <w:rStyle w:val="WordImportedListStyle9StylesforWordRTFImportedLists"/>
          <w:sz w:val="20"/>
          <w:szCs w:val="20"/>
        </w:rPr>
        <w:t>17.</w:t>
      </w:r>
      <w:r w:rsidRPr="003D5864">
        <w:rPr>
          <w:rStyle w:val="WordImportedListStyle9StylesforWordRTFImportedLists"/>
          <w:sz w:val="20"/>
          <w:szCs w:val="20"/>
        </w:rPr>
        <w:tab/>
      </w:r>
      <w:r w:rsidRPr="003D5864">
        <w:rPr>
          <w:sz w:val="20"/>
          <w:szCs w:val="20"/>
        </w:rPr>
        <w:t>Fire Debrief</w:t>
      </w:r>
    </w:p>
    <w:p w14:paraId="157AA8F2" w14:textId="77777777" w:rsidR="003D5864" w:rsidRPr="003D5864" w:rsidRDefault="003D5864" w:rsidP="003D5864">
      <w:pPr>
        <w:pStyle w:val="Body1-10indented"/>
        <w:rPr>
          <w:sz w:val="20"/>
          <w:szCs w:val="20"/>
        </w:rPr>
      </w:pPr>
      <w:r w:rsidRPr="003D5864">
        <w:rPr>
          <w:sz w:val="20"/>
          <w:szCs w:val="20"/>
        </w:rPr>
        <w:t xml:space="preserve">17.1 </w:t>
      </w:r>
      <w:r w:rsidRPr="003D5864">
        <w:rPr>
          <w:sz w:val="20"/>
          <w:szCs w:val="20"/>
        </w:rPr>
        <w:tab/>
        <w:t>The FPO will conduct a fire debrief when necessary to discuss the actions during the fire especially where the fire spread across properties.</w:t>
      </w:r>
    </w:p>
    <w:p w14:paraId="1DB01738" w14:textId="77777777" w:rsidR="003D5864" w:rsidRPr="003D5864" w:rsidRDefault="003D5864" w:rsidP="003D5864">
      <w:pPr>
        <w:pStyle w:val="numberheadings"/>
        <w:rPr>
          <w:rStyle w:val="WordImportedListStyle9StylesforWordRTFImportedLists"/>
          <w:sz w:val="20"/>
          <w:szCs w:val="20"/>
        </w:rPr>
      </w:pPr>
    </w:p>
    <w:p w14:paraId="077787E1" w14:textId="77777777" w:rsidR="003D5864" w:rsidRPr="003D5864" w:rsidRDefault="003D5864" w:rsidP="003D5864">
      <w:pPr>
        <w:pStyle w:val="numberheadings"/>
        <w:rPr>
          <w:sz w:val="20"/>
          <w:szCs w:val="20"/>
          <w:lang w:val="en-US"/>
        </w:rPr>
      </w:pPr>
      <w:r w:rsidRPr="003D5864">
        <w:rPr>
          <w:rStyle w:val="WordImportedListStyle9StylesforWordRTFImportedLists"/>
          <w:sz w:val="20"/>
          <w:szCs w:val="20"/>
        </w:rPr>
        <w:t>18.</w:t>
      </w:r>
      <w:r w:rsidRPr="003D5864">
        <w:rPr>
          <w:rStyle w:val="WordImportedListStyle9StylesforWordRTFImportedLists"/>
          <w:sz w:val="20"/>
          <w:szCs w:val="20"/>
        </w:rPr>
        <w:tab/>
      </w:r>
      <w:r w:rsidRPr="003D5864">
        <w:rPr>
          <w:sz w:val="20"/>
          <w:szCs w:val="20"/>
        </w:rPr>
        <w:t>Mutual aid agreement</w:t>
      </w:r>
    </w:p>
    <w:p w14:paraId="0FA46FA0"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18.1</w:t>
      </w:r>
      <w:r w:rsidRPr="003D5864">
        <w:rPr>
          <w:rStyle w:val="WordImportedListStyle9StylesforWordRTFImportedLists"/>
          <w:sz w:val="20"/>
          <w:szCs w:val="20"/>
        </w:rPr>
        <w:tab/>
      </w:r>
      <w:r w:rsidRPr="003D5864">
        <w:rPr>
          <w:sz w:val="20"/>
          <w:szCs w:val="20"/>
        </w:rPr>
        <w:t xml:space="preserve">Where appropriate, each management unit members shall draw up formal agreements with </w:t>
      </w:r>
      <w:r w:rsidRPr="003D5864">
        <w:rPr>
          <w:sz w:val="20"/>
          <w:szCs w:val="20"/>
        </w:rPr>
        <w:br/>
        <w:t>neighbours within the unit regarding mutual assistance and procedures.</w:t>
      </w:r>
    </w:p>
    <w:p w14:paraId="325AF909" w14:textId="77777777" w:rsidR="003D5864" w:rsidRDefault="003D5864" w:rsidP="003D5864">
      <w:pPr>
        <w:pStyle w:val="numberheadings"/>
        <w:rPr>
          <w:rStyle w:val="WordImportedListStyle9StylesforWordRTFImportedLists"/>
          <w:sz w:val="20"/>
          <w:szCs w:val="20"/>
        </w:rPr>
      </w:pPr>
    </w:p>
    <w:p w14:paraId="671092AD" w14:textId="77777777" w:rsidR="003D5864" w:rsidRPr="003D5864" w:rsidRDefault="003D5864" w:rsidP="003D5864">
      <w:pPr>
        <w:pStyle w:val="numberheadings"/>
        <w:rPr>
          <w:rFonts w:ascii="CorporateS-Regular" w:hAnsi="CorporateS-Regular" w:cs="CorporateS-Regular"/>
          <w:b w:val="0"/>
          <w:bCs w:val="0"/>
          <w:sz w:val="20"/>
          <w:szCs w:val="20"/>
        </w:rPr>
      </w:pPr>
      <w:r w:rsidRPr="003D5864">
        <w:rPr>
          <w:rStyle w:val="WordImportedListStyle9StylesforWordRTFImportedLists"/>
          <w:sz w:val="20"/>
          <w:szCs w:val="20"/>
        </w:rPr>
        <w:t>19.</w:t>
      </w:r>
      <w:r w:rsidRPr="003D5864">
        <w:rPr>
          <w:rStyle w:val="WordImportedListStyle9StylesforWordRTFImportedLists"/>
          <w:sz w:val="20"/>
          <w:szCs w:val="20"/>
        </w:rPr>
        <w:tab/>
      </w:r>
      <w:r w:rsidRPr="003D5864">
        <w:rPr>
          <w:sz w:val="20"/>
          <w:szCs w:val="20"/>
        </w:rPr>
        <w:t>Communications</w:t>
      </w:r>
    </w:p>
    <w:p w14:paraId="01D7F0D6" w14:textId="77777777" w:rsidR="003D5864" w:rsidRPr="003D5864" w:rsidRDefault="003D5864" w:rsidP="003D5864">
      <w:pPr>
        <w:pStyle w:val="Body1-10indented"/>
        <w:rPr>
          <w:sz w:val="20"/>
          <w:szCs w:val="20"/>
        </w:rPr>
      </w:pPr>
      <w:r w:rsidRPr="003D5864">
        <w:rPr>
          <w:sz w:val="20"/>
          <w:szCs w:val="20"/>
        </w:rPr>
        <w:t>Radio and telecommunication standards:</w:t>
      </w:r>
    </w:p>
    <w:p w14:paraId="543EEA21"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19.1</w:t>
      </w:r>
      <w:r w:rsidRPr="003D5864">
        <w:rPr>
          <w:rStyle w:val="WordImportedListStyle9StylesforWordRTFImportedLists"/>
          <w:sz w:val="20"/>
          <w:szCs w:val="20"/>
        </w:rPr>
        <w:tab/>
      </w:r>
      <w:r w:rsidRPr="003D5864">
        <w:rPr>
          <w:sz w:val="20"/>
          <w:szCs w:val="20"/>
        </w:rPr>
        <w:t>Members must ensure that some form of communication is achieved with their staff and other members.</w:t>
      </w:r>
    </w:p>
    <w:p w14:paraId="0CA8CA29"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19.2</w:t>
      </w:r>
      <w:r w:rsidRPr="003D5864">
        <w:rPr>
          <w:rStyle w:val="WordImportedListStyle9StylesforWordRTFImportedLists"/>
          <w:sz w:val="20"/>
          <w:szCs w:val="20"/>
        </w:rPr>
        <w:tab/>
      </w:r>
      <w:r w:rsidRPr="003D5864">
        <w:rPr>
          <w:sz w:val="20"/>
          <w:szCs w:val="20"/>
        </w:rPr>
        <w:t>Member contact details must be given to all members and the FPO in order to communicate with each other.</w:t>
      </w:r>
    </w:p>
    <w:p w14:paraId="42604D07" w14:textId="77777777" w:rsidR="003D5864" w:rsidRPr="003D5864" w:rsidRDefault="003D5864" w:rsidP="003D5864">
      <w:pPr>
        <w:pStyle w:val="Body1-10indented"/>
        <w:rPr>
          <w:sz w:val="20"/>
          <w:szCs w:val="20"/>
        </w:rPr>
      </w:pPr>
      <w:r w:rsidRPr="003D5864">
        <w:rPr>
          <w:rStyle w:val="WordImportedListStyle9StylesforWordRTFImportedLists"/>
          <w:sz w:val="20"/>
          <w:szCs w:val="20"/>
        </w:rPr>
        <w:t>19.3</w:t>
      </w:r>
      <w:r w:rsidRPr="003D5864">
        <w:rPr>
          <w:rStyle w:val="WordImportedListStyle9StylesforWordRTFImportedLists"/>
          <w:sz w:val="20"/>
          <w:szCs w:val="20"/>
        </w:rPr>
        <w:tab/>
      </w:r>
      <w:r w:rsidRPr="003D5864">
        <w:rPr>
          <w:sz w:val="20"/>
          <w:szCs w:val="20"/>
        </w:rPr>
        <w:t>Spare radios may be handed to members at the fire scene for the FPO to communicate with them during a fire situation</w:t>
      </w:r>
    </w:p>
    <w:p w14:paraId="0377DFFC" w14:textId="77777777" w:rsidR="003D5864" w:rsidRDefault="003D5864" w:rsidP="003D5864">
      <w:pPr>
        <w:pStyle w:val="numberheadings"/>
        <w:rPr>
          <w:rStyle w:val="WordImportedListStyle9StylesforWordRTFImportedLists"/>
          <w:sz w:val="20"/>
          <w:szCs w:val="20"/>
        </w:rPr>
      </w:pPr>
    </w:p>
    <w:p w14:paraId="28D8833E" w14:textId="77777777" w:rsidR="003D5864" w:rsidRPr="003D5864" w:rsidRDefault="003D5864" w:rsidP="003D5864">
      <w:pPr>
        <w:pStyle w:val="numberheadings"/>
        <w:rPr>
          <w:rFonts w:ascii="CorporateS-Regular" w:hAnsi="CorporateS-Regular" w:cs="CorporateS-Regular"/>
          <w:b w:val="0"/>
          <w:bCs w:val="0"/>
          <w:sz w:val="20"/>
          <w:szCs w:val="20"/>
        </w:rPr>
      </w:pPr>
      <w:r w:rsidRPr="003D5864">
        <w:rPr>
          <w:rStyle w:val="WordImportedListStyle9StylesforWordRTFImportedLists"/>
          <w:sz w:val="20"/>
          <w:szCs w:val="20"/>
        </w:rPr>
        <w:t>20.</w:t>
      </w:r>
      <w:r w:rsidRPr="003D5864">
        <w:rPr>
          <w:rStyle w:val="WordImportedListStyle9StylesforWordRTFImportedLists"/>
          <w:sz w:val="20"/>
          <w:szCs w:val="20"/>
        </w:rPr>
        <w:tab/>
      </w:r>
      <w:r w:rsidRPr="003D5864">
        <w:rPr>
          <w:sz w:val="20"/>
          <w:szCs w:val="20"/>
        </w:rPr>
        <w:t>Invasive Alien Plant Clearing</w:t>
      </w:r>
    </w:p>
    <w:p w14:paraId="152F99F3" w14:textId="77777777" w:rsidR="003D5864" w:rsidRPr="003D5864" w:rsidRDefault="003D5864" w:rsidP="003D5864">
      <w:pPr>
        <w:pStyle w:val="Body1-10indented"/>
        <w:rPr>
          <w:sz w:val="20"/>
          <w:szCs w:val="20"/>
        </w:rPr>
      </w:pPr>
      <w:r w:rsidRPr="003D5864">
        <w:rPr>
          <w:sz w:val="20"/>
          <w:szCs w:val="20"/>
        </w:rPr>
        <w:t xml:space="preserve">20.1 </w:t>
      </w:r>
      <w:r w:rsidRPr="003D5864">
        <w:rPr>
          <w:sz w:val="20"/>
          <w:szCs w:val="20"/>
        </w:rPr>
        <w:tab/>
        <w:t xml:space="preserve">The coordinated removal of invasive alien plants is of importance to reduce combustible fuel and to improve biodiversity. </w:t>
      </w:r>
    </w:p>
    <w:p w14:paraId="5E31AA23" w14:textId="77777777" w:rsidR="003D5864" w:rsidRPr="003D5864" w:rsidRDefault="003D5864" w:rsidP="003D5864">
      <w:pPr>
        <w:pStyle w:val="Body1-10indented"/>
        <w:rPr>
          <w:sz w:val="20"/>
          <w:szCs w:val="20"/>
        </w:rPr>
      </w:pPr>
      <w:r w:rsidRPr="003D5864">
        <w:rPr>
          <w:sz w:val="20"/>
          <w:szCs w:val="20"/>
        </w:rPr>
        <w:t xml:space="preserve">20.2 </w:t>
      </w:r>
      <w:r w:rsidRPr="003D5864">
        <w:rPr>
          <w:sz w:val="20"/>
          <w:szCs w:val="20"/>
        </w:rPr>
        <w:tab/>
        <w:t>Fire Management Units must compile a map of the current status of invaded areas.</w:t>
      </w:r>
    </w:p>
    <w:p w14:paraId="3258D6A9" w14:textId="77777777" w:rsidR="003D5864" w:rsidRPr="003D5864" w:rsidRDefault="003D5864" w:rsidP="003D5864">
      <w:pPr>
        <w:pStyle w:val="Body1-10indented"/>
        <w:rPr>
          <w:sz w:val="20"/>
          <w:szCs w:val="20"/>
        </w:rPr>
      </w:pPr>
      <w:r w:rsidRPr="003D5864">
        <w:rPr>
          <w:sz w:val="20"/>
          <w:szCs w:val="20"/>
        </w:rPr>
        <w:t xml:space="preserve">20.3 </w:t>
      </w:r>
      <w:r w:rsidRPr="003D5864">
        <w:rPr>
          <w:sz w:val="20"/>
          <w:szCs w:val="20"/>
        </w:rPr>
        <w:tab/>
        <w:t xml:space="preserve">Landowners must endevour to secure funds to clear areas according to a priority plan. </w:t>
      </w:r>
    </w:p>
    <w:p w14:paraId="152FD1FC" w14:textId="77777777" w:rsidR="003D5864" w:rsidRPr="003D5864" w:rsidRDefault="003D5864" w:rsidP="003D5864">
      <w:pPr>
        <w:pStyle w:val="Body1-10indented"/>
        <w:rPr>
          <w:sz w:val="20"/>
          <w:szCs w:val="20"/>
        </w:rPr>
      </w:pPr>
      <w:r w:rsidRPr="003D5864">
        <w:rPr>
          <w:sz w:val="20"/>
          <w:szCs w:val="20"/>
        </w:rPr>
        <w:t xml:space="preserve">20.4 </w:t>
      </w:r>
      <w:r w:rsidRPr="003D5864">
        <w:rPr>
          <w:sz w:val="20"/>
          <w:szCs w:val="20"/>
        </w:rPr>
        <w:tab/>
        <w:t>The use of biological control should also be considered for the eradication of invading aliens.</w:t>
      </w:r>
    </w:p>
    <w:p w14:paraId="66977A0D" w14:textId="77777777" w:rsidR="003D5864" w:rsidRDefault="003D5864" w:rsidP="003D5864">
      <w:pPr>
        <w:pStyle w:val="numberheadings"/>
        <w:rPr>
          <w:sz w:val="20"/>
          <w:szCs w:val="20"/>
        </w:rPr>
      </w:pPr>
    </w:p>
    <w:p w14:paraId="5C3225D4" w14:textId="77777777" w:rsidR="003D5864" w:rsidRPr="003D5864" w:rsidRDefault="003D5864" w:rsidP="003D5864">
      <w:pPr>
        <w:pStyle w:val="numberheadings"/>
        <w:rPr>
          <w:sz w:val="20"/>
          <w:szCs w:val="20"/>
        </w:rPr>
      </w:pPr>
      <w:r w:rsidRPr="003D5864">
        <w:rPr>
          <w:sz w:val="20"/>
          <w:szCs w:val="20"/>
        </w:rPr>
        <w:t>21.</w:t>
      </w:r>
      <w:r w:rsidRPr="003D5864">
        <w:rPr>
          <w:sz w:val="20"/>
          <w:szCs w:val="20"/>
        </w:rPr>
        <w:tab/>
        <w:t>Enforcement</w:t>
      </w:r>
    </w:p>
    <w:p w14:paraId="0AE21F71" w14:textId="77777777" w:rsidR="003D5864" w:rsidRPr="003D5864" w:rsidRDefault="003D5864" w:rsidP="003D5864">
      <w:pPr>
        <w:pStyle w:val="Body1-10indented"/>
        <w:rPr>
          <w:sz w:val="20"/>
          <w:szCs w:val="20"/>
        </w:rPr>
      </w:pPr>
      <w:r w:rsidRPr="003D5864">
        <w:rPr>
          <w:sz w:val="20"/>
          <w:szCs w:val="20"/>
        </w:rPr>
        <w:t>21.1</w:t>
      </w:r>
      <w:r w:rsidRPr="003D5864">
        <w:rPr>
          <w:sz w:val="20"/>
          <w:szCs w:val="20"/>
        </w:rPr>
        <w:tab/>
        <w:t>The following will be the enforcement officers regarding provisions under the National Veld and Forest Fire Act (No. 101 of 1998), by-laws affecting fires, and the rules of the FPA as applied within the area of the FPA:</w:t>
      </w:r>
    </w:p>
    <w:p w14:paraId="1FDCFB55" w14:textId="77777777" w:rsidR="003D5864" w:rsidRPr="003D5864" w:rsidRDefault="003D5864" w:rsidP="003D5864">
      <w:pPr>
        <w:pStyle w:val="Bodybulletsindent2"/>
        <w:rPr>
          <w:sz w:val="20"/>
          <w:szCs w:val="20"/>
        </w:rPr>
      </w:pPr>
      <w:r w:rsidRPr="003D5864">
        <w:rPr>
          <w:sz w:val="20"/>
          <w:szCs w:val="20"/>
        </w:rPr>
        <w:t xml:space="preserve">The Fire Protection Officer; </w:t>
      </w:r>
    </w:p>
    <w:p w14:paraId="7BA2B814" w14:textId="77777777" w:rsidR="003D5864" w:rsidRPr="003D5864" w:rsidRDefault="003D5864" w:rsidP="003D5864">
      <w:pPr>
        <w:pStyle w:val="Bodybulletsindent2"/>
        <w:rPr>
          <w:sz w:val="20"/>
          <w:szCs w:val="20"/>
        </w:rPr>
      </w:pPr>
      <w:r w:rsidRPr="003D5864">
        <w:rPr>
          <w:sz w:val="20"/>
          <w:szCs w:val="20"/>
        </w:rPr>
        <w:t xml:space="preserve">The Chief Fire Officer and members of the Fire Service; </w:t>
      </w:r>
    </w:p>
    <w:p w14:paraId="4AD35A3E" w14:textId="0CE3C309" w:rsidR="003D5864" w:rsidRPr="003D5864" w:rsidRDefault="003D5864" w:rsidP="001D56EB">
      <w:pPr>
        <w:pStyle w:val="Bodybulletsindent2"/>
        <w:rPr>
          <w:sz w:val="20"/>
          <w:szCs w:val="20"/>
        </w:rPr>
      </w:pPr>
      <w:r w:rsidRPr="003D5864">
        <w:rPr>
          <w:sz w:val="20"/>
          <w:szCs w:val="20"/>
        </w:rPr>
        <w:t>Forest Officers of the Department of Agriculture, Forestry And Fisheries; and</w:t>
      </w:r>
      <w:r w:rsidR="001D56EB">
        <w:rPr>
          <w:sz w:val="20"/>
          <w:szCs w:val="20"/>
        </w:rPr>
        <w:t xml:space="preserve"> </w:t>
      </w:r>
      <w:bookmarkStart w:id="0" w:name="_GoBack"/>
      <w:bookmarkEnd w:id="0"/>
      <w:r w:rsidRPr="003D5864">
        <w:rPr>
          <w:sz w:val="20"/>
          <w:szCs w:val="20"/>
        </w:rPr>
        <w:t>Members of the South African Police Service.</w:t>
      </w:r>
    </w:p>
    <w:p w14:paraId="2939D34B" w14:textId="77777777" w:rsidR="003D5864" w:rsidRPr="003D5864" w:rsidRDefault="003D5864">
      <w:pPr>
        <w:rPr>
          <w:sz w:val="20"/>
          <w:szCs w:val="20"/>
        </w:rPr>
      </w:pPr>
    </w:p>
    <w:sectPr w:rsidR="003D5864" w:rsidRPr="003D5864" w:rsidSect="004576C3">
      <w:footerReference w:type="even" r:id="rId8"/>
      <w:footerReference w:type="default" r:id="rId9"/>
      <w:pgSz w:w="11900" w:h="16840"/>
      <w:pgMar w:top="1134" w:right="851" w:bottom="851" w:left="851" w:header="720" w:footer="397"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2BDDCF" w14:textId="77777777" w:rsidR="003D5864" w:rsidRDefault="003D5864" w:rsidP="004576C3">
      <w:r>
        <w:separator/>
      </w:r>
    </w:p>
  </w:endnote>
  <w:endnote w:type="continuationSeparator" w:id="0">
    <w:p w14:paraId="261F1464" w14:textId="77777777" w:rsidR="003D5864" w:rsidRDefault="003D5864" w:rsidP="00457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CorporateS-Demi">
    <w:altName w:val="CorpoSDem"/>
    <w:panose1 w:val="00000000000000000000"/>
    <w:charset w:val="4D"/>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TradeGothicLTStd-BdCn20">
    <w:altName w:val="Cambria"/>
    <w:panose1 w:val="00000000000000000000"/>
    <w:charset w:val="4D"/>
    <w:family w:val="auto"/>
    <w:notTrueType/>
    <w:pitch w:val="default"/>
    <w:sig w:usb0="00000003" w:usb1="00000000" w:usb2="00000000" w:usb3="00000000" w:csb0="00000001" w:csb1="00000000"/>
  </w:font>
  <w:font w:name="CorporateS-Regular">
    <w:altName w:val="CorpoS"/>
    <w:panose1 w:val="00000000000000000000"/>
    <w:charset w:val="4D"/>
    <w:family w:val="auto"/>
    <w:notTrueType/>
    <w:pitch w:val="default"/>
    <w:sig w:usb0="00000003" w:usb1="00000000" w:usb2="00000000" w:usb3="00000000" w:csb0="00000001" w:csb1="00000000"/>
  </w:font>
  <w:font w:name="CorporateS-Bold">
    <w:altName w:val="CorpoS"/>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94BB80" w14:textId="77777777" w:rsidR="003D5864" w:rsidRDefault="003D5864" w:rsidP="003D586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1D56EB">
      <w:rPr>
        <w:rStyle w:val="PageNumber"/>
        <w:noProof/>
      </w:rPr>
      <w:t>4</w:t>
    </w:r>
    <w:r>
      <w:rPr>
        <w:rStyle w:val="PageNumber"/>
      </w:rPr>
      <w:fldChar w:fldCharType="end"/>
    </w:r>
  </w:p>
  <w:p w14:paraId="21E9FCE3" w14:textId="77777777" w:rsidR="003D5864" w:rsidRDefault="003D5864" w:rsidP="004576C3">
    <w:pPr>
      <w:pStyle w:val="Footer"/>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669717" w14:textId="77777777" w:rsidR="003D5864" w:rsidRDefault="003D5864" w:rsidP="003D5864">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1D56EB">
      <w:rPr>
        <w:rStyle w:val="PageNumber"/>
        <w:noProof/>
      </w:rPr>
      <w:t>1</w:t>
    </w:r>
    <w:r>
      <w:rPr>
        <w:rStyle w:val="PageNumber"/>
      </w:rPr>
      <w:fldChar w:fldCharType="end"/>
    </w:r>
  </w:p>
  <w:p w14:paraId="2DBF374E" w14:textId="77777777" w:rsidR="003D5864" w:rsidRDefault="003D586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6BA4C3" w14:textId="77777777" w:rsidR="003D5864" w:rsidRDefault="003D5864" w:rsidP="004576C3">
      <w:r>
        <w:separator/>
      </w:r>
    </w:p>
  </w:footnote>
  <w:footnote w:type="continuationSeparator" w:id="0">
    <w:p w14:paraId="57353B1A" w14:textId="77777777" w:rsidR="003D5864" w:rsidRDefault="003D5864" w:rsidP="004576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isplayBackgroundShape/>
  <w:embedSystemFonts/>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6C3"/>
    <w:rsid w:val="00076C80"/>
    <w:rsid w:val="001D56EB"/>
    <w:rsid w:val="003D5864"/>
    <w:rsid w:val="004576C3"/>
    <w:rsid w:val="00464A22"/>
    <w:rsid w:val="004A5EA8"/>
    <w:rsid w:val="004B6EF2"/>
    <w:rsid w:val="006A6D9B"/>
    <w:rsid w:val="00B85F05"/>
    <w:rsid w:val="00D078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227D4CD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9"/>
    <w:qFormat/>
    <w:rsid w:val="003D5864"/>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9"/>
    <w:qFormat/>
    <w:rsid w:val="003D5864"/>
    <w:pPr>
      <w:widowControl w:val="0"/>
      <w:tabs>
        <w:tab w:val="left" w:pos="520"/>
        <w:tab w:val="left" w:pos="880"/>
        <w:tab w:val="left" w:pos="1280"/>
      </w:tabs>
      <w:autoSpaceDE w:val="0"/>
      <w:autoSpaceDN w:val="0"/>
      <w:adjustRightInd w:val="0"/>
      <w:spacing w:before="397" w:after="227" w:line="288" w:lineRule="auto"/>
      <w:ind w:left="520" w:hanging="520"/>
      <w:textAlignment w:val="center"/>
      <w:outlineLvl w:val="1"/>
    </w:pPr>
    <w:rPr>
      <w:rFonts w:ascii="CorporateS-Demi" w:hAnsi="CorporateS-Demi" w:cs="CorporateS-Demi"/>
      <w:color w:val="000000"/>
      <w:sz w:val="28"/>
      <w:szCs w:val="28"/>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paragraph">
    <w:name w:val="Body text First paragraph"/>
    <w:basedOn w:val="Normal"/>
    <w:qFormat/>
    <w:rsid w:val="004A5EA8"/>
    <w:pPr>
      <w:spacing w:before="240" w:after="240"/>
    </w:pPr>
    <w:rPr>
      <w:b/>
      <w:sz w:val="18"/>
    </w:rPr>
  </w:style>
  <w:style w:type="paragraph" w:customStyle="1" w:styleId="bullets">
    <w:name w:val="bullets"/>
    <w:basedOn w:val="Normal"/>
    <w:qFormat/>
    <w:rsid w:val="006A6D9B"/>
    <w:pPr>
      <w:widowControl w:val="0"/>
      <w:spacing w:line="360" w:lineRule="auto"/>
    </w:pPr>
    <w:rPr>
      <w:rFonts w:ascii="Arial" w:hAnsi="Arial" w:cs="Arial"/>
      <w:color w:val="FFFFFF" w:themeColor="background1"/>
      <w:sz w:val="18"/>
      <w:szCs w:val="15"/>
      <w:lang w:val="en"/>
    </w:rPr>
  </w:style>
  <w:style w:type="paragraph" w:styleId="Header">
    <w:name w:val="header"/>
    <w:basedOn w:val="Normal"/>
    <w:link w:val="HeaderChar"/>
    <w:uiPriority w:val="99"/>
    <w:unhideWhenUsed/>
    <w:rsid w:val="004576C3"/>
    <w:pPr>
      <w:tabs>
        <w:tab w:val="center" w:pos="4320"/>
        <w:tab w:val="right" w:pos="8640"/>
      </w:tabs>
    </w:pPr>
  </w:style>
  <w:style w:type="character" w:customStyle="1" w:styleId="HeaderChar">
    <w:name w:val="Header Char"/>
    <w:basedOn w:val="DefaultParagraphFont"/>
    <w:link w:val="Header"/>
    <w:uiPriority w:val="99"/>
    <w:rsid w:val="004576C3"/>
    <w:rPr>
      <w:sz w:val="24"/>
      <w:szCs w:val="24"/>
      <w:lang w:eastAsia="en-US"/>
    </w:rPr>
  </w:style>
  <w:style w:type="paragraph" w:styleId="Footer">
    <w:name w:val="footer"/>
    <w:basedOn w:val="Normal"/>
    <w:link w:val="FooterChar"/>
    <w:uiPriority w:val="99"/>
    <w:unhideWhenUsed/>
    <w:rsid w:val="004576C3"/>
    <w:pPr>
      <w:tabs>
        <w:tab w:val="center" w:pos="4320"/>
        <w:tab w:val="right" w:pos="8640"/>
      </w:tabs>
    </w:pPr>
  </w:style>
  <w:style w:type="character" w:customStyle="1" w:styleId="FooterChar">
    <w:name w:val="Footer Char"/>
    <w:basedOn w:val="DefaultParagraphFont"/>
    <w:link w:val="Footer"/>
    <w:uiPriority w:val="99"/>
    <w:rsid w:val="004576C3"/>
    <w:rPr>
      <w:sz w:val="24"/>
      <w:szCs w:val="24"/>
      <w:lang w:eastAsia="en-US"/>
    </w:rPr>
  </w:style>
  <w:style w:type="table" w:styleId="LightShading-Accent1">
    <w:name w:val="Light Shading Accent 1"/>
    <w:basedOn w:val="TableNormal"/>
    <w:uiPriority w:val="60"/>
    <w:rsid w:val="004576C3"/>
    <w:rPr>
      <w:rFonts w:asciiTheme="minorHAnsi" w:hAnsiTheme="minorHAnsi" w:cstheme="minorBidi"/>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ageNumber">
    <w:name w:val="page number"/>
    <w:basedOn w:val="DefaultParagraphFont"/>
    <w:uiPriority w:val="99"/>
    <w:semiHidden/>
    <w:unhideWhenUsed/>
    <w:rsid w:val="004576C3"/>
  </w:style>
  <w:style w:type="paragraph" w:customStyle="1" w:styleId="TOOLNAMEandNO">
    <w:name w:val="TOOL NAME and NO"/>
    <w:basedOn w:val="Heading1"/>
    <w:uiPriority w:val="99"/>
    <w:rsid w:val="003D5864"/>
    <w:pPr>
      <w:keepNext w:val="0"/>
      <w:keepLines w:val="0"/>
      <w:widowControl w:val="0"/>
      <w:tabs>
        <w:tab w:val="left" w:pos="660"/>
        <w:tab w:val="left" w:pos="1300"/>
        <w:tab w:val="left" w:pos="1560"/>
      </w:tabs>
      <w:autoSpaceDE w:val="0"/>
      <w:autoSpaceDN w:val="0"/>
      <w:adjustRightInd w:val="0"/>
      <w:spacing w:before="57" w:after="113" w:line="288" w:lineRule="auto"/>
      <w:ind w:left="660" w:hanging="660"/>
      <w:textAlignment w:val="center"/>
      <w:outlineLvl w:val="9"/>
    </w:pPr>
    <w:rPr>
      <w:rFonts w:ascii="TradeGothicLTStd-BdCn20" w:eastAsiaTheme="minorEastAsia" w:hAnsi="TradeGothicLTStd-BdCn20" w:cs="TradeGothicLTStd-BdCn20"/>
      <w:caps/>
      <w:color w:val="000000"/>
      <w:sz w:val="26"/>
      <w:szCs w:val="26"/>
      <w:lang w:val="en-GB" w:eastAsia="ja-JP"/>
    </w:rPr>
  </w:style>
  <w:style w:type="character" w:customStyle="1" w:styleId="Heading1Char">
    <w:name w:val="Heading 1 Char"/>
    <w:basedOn w:val="DefaultParagraphFont"/>
    <w:link w:val="Heading1"/>
    <w:uiPriority w:val="99"/>
    <w:rsid w:val="003D5864"/>
    <w:rPr>
      <w:rFonts w:asciiTheme="majorHAnsi" w:eastAsiaTheme="majorEastAsia" w:hAnsiTheme="majorHAnsi" w:cstheme="majorBidi"/>
      <w:b/>
      <w:bCs/>
      <w:color w:val="345A8A" w:themeColor="accent1" w:themeShade="B5"/>
      <w:sz w:val="32"/>
      <w:szCs w:val="32"/>
      <w:lang w:eastAsia="en-US"/>
    </w:rPr>
  </w:style>
  <w:style w:type="character" w:customStyle="1" w:styleId="Heading2Char">
    <w:name w:val="Heading 2 Char"/>
    <w:basedOn w:val="DefaultParagraphFont"/>
    <w:link w:val="Heading2"/>
    <w:uiPriority w:val="99"/>
    <w:rsid w:val="003D5864"/>
    <w:rPr>
      <w:rFonts w:ascii="CorporateS-Demi" w:hAnsi="CorporateS-Demi" w:cs="CorporateS-Demi"/>
      <w:color w:val="000000"/>
      <w:sz w:val="28"/>
      <w:szCs w:val="28"/>
      <w:lang w:val="en-GB"/>
    </w:rPr>
  </w:style>
  <w:style w:type="paragraph" w:customStyle="1" w:styleId="NoParagraphStyle">
    <w:name w:val="[No Paragraph Style]"/>
    <w:rsid w:val="003D5864"/>
    <w:pPr>
      <w:widowControl w:val="0"/>
      <w:autoSpaceDE w:val="0"/>
      <w:autoSpaceDN w:val="0"/>
      <w:adjustRightInd w:val="0"/>
      <w:spacing w:line="288" w:lineRule="auto"/>
      <w:textAlignment w:val="center"/>
    </w:pPr>
    <w:rPr>
      <w:rFonts w:ascii="CorporateS-Regular" w:hAnsi="CorporateS-Regular" w:cs="CorporateS-Regular"/>
      <w:color w:val="000000"/>
      <w:sz w:val="24"/>
      <w:szCs w:val="24"/>
      <w:lang w:val="en-GB"/>
    </w:rPr>
  </w:style>
  <w:style w:type="paragraph" w:customStyle="1" w:styleId="TablebodyTABLES">
    <w:name w:val="Table body (TABLES)"/>
    <w:basedOn w:val="Normal"/>
    <w:uiPriority w:val="99"/>
    <w:rsid w:val="003D5864"/>
    <w:pPr>
      <w:widowControl w:val="0"/>
      <w:tabs>
        <w:tab w:val="left" w:pos="240"/>
      </w:tabs>
      <w:autoSpaceDE w:val="0"/>
      <w:autoSpaceDN w:val="0"/>
      <w:adjustRightInd w:val="0"/>
      <w:spacing w:after="57" w:line="288" w:lineRule="auto"/>
      <w:textAlignment w:val="center"/>
    </w:pPr>
    <w:rPr>
      <w:rFonts w:ascii="CorporateS-Regular" w:hAnsi="CorporateS-Regular" w:cs="CorporateS-Regular"/>
      <w:color w:val="000000"/>
      <w:sz w:val="18"/>
      <w:szCs w:val="18"/>
      <w:lang w:val="en-GB" w:eastAsia="ja-JP"/>
    </w:rPr>
  </w:style>
  <w:style w:type="paragraph" w:styleId="Subtitle">
    <w:name w:val="Subtitle"/>
    <w:basedOn w:val="Normal"/>
    <w:link w:val="SubtitleChar"/>
    <w:uiPriority w:val="99"/>
    <w:qFormat/>
    <w:rsid w:val="003D5864"/>
    <w:pPr>
      <w:widowControl w:val="0"/>
      <w:suppressAutoHyphens/>
      <w:autoSpaceDE w:val="0"/>
      <w:autoSpaceDN w:val="0"/>
      <w:adjustRightInd w:val="0"/>
      <w:spacing w:line="288" w:lineRule="auto"/>
      <w:jc w:val="center"/>
      <w:textAlignment w:val="center"/>
    </w:pPr>
    <w:rPr>
      <w:rFonts w:ascii="CorporateS-Bold" w:hAnsi="CorporateS-Bold" w:cs="CorporateS-Bold"/>
      <w:b/>
      <w:bCs/>
      <w:color w:val="000000"/>
      <w:sz w:val="20"/>
      <w:szCs w:val="20"/>
      <w:lang w:eastAsia="ja-JP"/>
    </w:rPr>
  </w:style>
  <w:style w:type="character" w:customStyle="1" w:styleId="SubtitleChar">
    <w:name w:val="Subtitle Char"/>
    <w:basedOn w:val="DefaultParagraphFont"/>
    <w:link w:val="Subtitle"/>
    <w:uiPriority w:val="99"/>
    <w:rsid w:val="003D5864"/>
    <w:rPr>
      <w:rFonts w:ascii="CorporateS-Bold" w:hAnsi="CorporateS-Bold" w:cs="CorporateS-Bold"/>
      <w:b/>
      <w:bCs/>
      <w:color w:val="000000"/>
    </w:rPr>
  </w:style>
  <w:style w:type="paragraph" w:customStyle="1" w:styleId="Bodybeforebullets">
    <w:name w:val="Body before bullets"/>
    <w:basedOn w:val="Normal"/>
    <w:uiPriority w:val="99"/>
    <w:rsid w:val="003D5864"/>
    <w:pPr>
      <w:widowControl w:val="0"/>
      <w:tabs>
        <w:tab w:val="left" w:pos="240"/>
      </w:tabs>
      <w:autoSpaceDE w:val="0"/>
      <w:autoSpaceDN w:val="0"/>
      <w:adjustRightInd w:val="0"/>
      <w:spacing w:after="57" w:line="288" w:lineRule="auto"/>
      <w:textAlignment w:val="center"/>
    </w:pPr>
    <w:rPr>
      <w:rFonts w:ascii="CorporateS-Regular" w:hAnsi="CorporateS-Regular" w:cs="CorporateS-Regular"/>
      <w:color w:val="000000"/>
      <w:sz w:val="18"/>
      <w:szCs w:val="18"/>
      <w:lang w:val="en-GB" w:eastAsia="ja-JP"/>
    </w:rPr>
  </w:style>
  <w:style w:type="paragraph" w:customStyle="1" w:styleId="numberheadings">
    <w:name w:val="number headings"/>
    <w:basedOn w:val="Normal"/>
    <w:uiPriority w:val="99"/>
    <w:rsid w:val="003D5864"/>
    <w:pPr>
      <w:widowControl w:val="0"/>
      <w:tabs>
        <w:tab w:val="left" w:pos="340"/>
      </w:tabs>
      <w:autoSpaceDE w:val="0"/>
      <w:autoSpaceDN w:val="0"/>
      <w:adjustRightInd w:val="0"/>
      <w:spacing w:before="57" w:after="57" w:line="288" w:lineRule="auto"/>
      <w:ind w:left="340" w:hanging="340"/>
      <w:textAlignment w:val="center"/>
    </w:pPr>
    <w:rPr>
      <w:rFonts w:ascii="CorporateS-Bold" w:hAnsi="CorporateS-Bold" w:cs="CorporateS-Bold"/>
      <w:b/>
      <w:bCs/>
      <w:color w:val="000000"/>
      <w:sz w:val="18"/>
      <w:szCs w:val="18"/>
      <w:lang w:val="en-GB" w:eastAsia="ja-JP"/>
    </w:rPr>
  </w:style>
  <w:style w:type="paragraph" w:customStyle="1" w:styleId="BodyABCIndented10">
    <w:name w:val="Body ABC Indented &gt;10"/>
    <w:basedOn w:val="Normal"/>
    <w:uiPriority w:val="99"/>
    <w:rsid w:val="003D5864"/>
    <w:pPr>
      <w:widowControl w:val="0"/>
      <w:tabs>
        <w:tab w:val="left" w:pos="560"/>
      </w:tabs>
      <w:autoSpaceDE w:val="0"/>
      <w:autoSpaceDN w:val="0"/>
      <w:adjustRightInd w:val="0"/>
      <w:spacing w:after="57" w:line="288" w:lineRule="auto"/>
      <w:ind w:left="560" w:right="227" w:hanging="220"/>
      <w:textAlignment w:val="center"/>
    </w:pPr>
    <w:rPr>
      <w:rFonts w:ascii="CorporateS-Regular" w:hAnsi="CorporateS-Regular" w:cs="CorporateS-Regular"/>
      <w:color w:val="000000"/>
      <w:sz w:val="18"/>
      <w:szCs w:val="18"/>
      <w:lang w:val="en-GB" w:eastAsia="ja-JP"/>
    </w:rPr>
  </w:style>
  <w:style w:type="paragraph" w:customStyle="1" w:styleId="Body1-10indented">
    <w:name w:val="Body 1-10 indented"/>
    <w:basedOn w:val="BodyABCIndented10"/>
    <w:uiPriority w:val="99"/>
    <w:rsid w:val="003D5864"/>
    <w:pPr>
      <w:tabs>
        <w:tab w:val="clear" w:pos="560"/>
        <w:tab w:val="left" w:pos="840"/>
      </w:tabs>
      <w:ind w:left="780" w:hanging="440"/>
    </w:pPr>
  </w:style>
  <w:style w:type="paragraph" w:customStyle="1" w:styleId="Bodybulletsindent2">
    <w:name w:val="Body bullets indent 2"/>
    <w:basedOn w:val="Normal"/>
    <w:uiPriority w:val="99"/>
    <w:rsid w:val="003D5864"/>
    <w:pPr>
      <w:widowControl w:val="0"/>
      <w:tabs>
        <w:tab w:val="left" w:pos="800"/>
      </w:tabs>
      <w:autoSpaceDE w:val="0"/>
      <w:autoSpaceDN w:val="0"/>
      <w:adjustRightInd w:val="0"/>
      <w:spacing w:after="57" w:line="288" w:lineRule="auto"/>
      <w:ind w:left="1020" w:hanging="220"/>
      <w:textAlignment w:val="center"/>
    </w:pPr>
    <w:rPr>
      <w:rFonts w:ascii="CorporateS-Regular" w:hAnsi="CorporateS-Regular" w:cs="CorporateS-Regular"/>
      <w:color w:val="000000"/>
      <w:sz w:val="18"/>
      <w:szCs w:val="18"/>
      <w:lang w:val="en-GB" w:eastAsia="ja-JP"/>
    </w:rPr>
  </w:style>
  <w:style w:type="character" w:customStyle="1" w:styleId="WordImportedListStyle9StylesforWordRTFImportedLists">
    <w:name w:val="Word Imported List Style9 (Styles for Word/RTF Imported Lists)"/>
    <w:uiPriority w:val="99"/>
    <w:rsid w:val="003D5864"/>
    <w:rPr>
      <w:w w:val="100"/>
    </w:rPr>
  </w:style>
  <w:style w:type="character" w:customStyle="1" w:styleId="WordImportedListStyle10StylesforWordRTFImportedLists">
    <w:name w:val="Word Imported List Style10 (Styles for Word/RTF Imported Lists)"/>
    <w:uiPriority w:val="99"/>
    <w:rsid w:val="003D5864"/>
    <w:rPr>
      <w:color w:val="000000"/>
      <w:w w:val="1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9"/>
    <w:qFormat/>
    <w:rsid w:val="003D5864"/>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9"/>
    <w:qFormat/>
    <w:rsid w:val="003D5864"/>
    <w:pPr>
      <w:widowControl w:val="0"/>
      <w:tabs>
        <w:tab w:val="left" w:pos="520"/>
        <w:tab w:val="left" w:pos="880"/>
        <w:tab w:val="left" w:pos="1280"/>
      </w:tabs>
      <w:autoSpaceDE w:val="0"/>
      <w:autoSpaceDN w:val="0"/>
      <w:adjustRightInd w:val="0"/>
      <w:spacing w:before="397" w:after="227" w:line="288" w:lineRule="auto"/>
      <w:ind w:left="520" w:hanging="520"/>
      <w:textAlignment w:val="center"/>
      <w:outlineLvl w:val="1"/>
    </w:pPr>
    <w:rPr>
      <w:rFonts w:ascii="CorporateS-Demi" w:hAnsi="CorporateS-Demi" w:cs="CorporateS-Demi"/>
      <w:color w:val="000000"/>
      <w:sz w:val="28"/>
      <w:szCs w:val="28"/>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paragraph">
    <w:name w:val="Body text First paragraph"/>
    <w:basedOn w:val="Normal"/>
    <w:qFormat/>
    <w:rsid w:val="004A5EA8"/>
    <w:pPr>
      <w:spacing w:before="240" w:after="240"/>
    </w:pPr>
    <w:rPr>
      <w:b/>
      <w:sz w:val="18"/>
    </w:rPr>
  </w:style>
  <w:style w:type="paragraph" w:customStyle="1" w:styleId="bullets">
    <w:name w:val="bullets"/>
    <w:basedOn w:val="Normal"/>
    <w:qFormat/>
    <w:rsid w:val="006A6D9B"/>
    <w:pPr>
      <w:widowControl w:val="0"/>
      <w:spacing w:line="360" w:lineRule="auto"/>
    </w:pPr>
    <w:rPr>
      <w:rFonts w:ascii="Arial" w:hAnsi="Arial" w:cs="Arial"/>
      <w:color w:val="FFFFFF" w:themeColor="background1"/>
      <w:sz w:val="18"/>
      <w:szCs w:val="15"/>
      <w:lang w:val="en"/>
    </w:rPr>
  </w:style>
  <w:style w:type="paragraph" w:styleId="Header">
    <w:name w:val="header"/>
    <w:basedOn w:val="Normal"/>
    <w:link w:val="HeaderChar"/>
    <w:uiPriority w:val="99"/>
    <w:unhideWhenUsed/>
    <w:rsid w:val="004576C3"/>
    <w:pPr>
      <w:tabs>
        <w:tab w:val="center" w:pos="4320"/>
        <w:tab w:val="right" w:pos="8640"/>
      </w:tabs>
    </w:pPr>
  </w:style>
  <w:style w:type="character" w:customStyle="1" w:styleId="HeaderChar">
    <w:name w:val="Header Char"/>
    <w:basedOn w:val="DefaultParagraphFont"/>
    <w:link w:val="Header"/>
    <w:uiPriority w:val="99"/>
    <w:rsid w:val="004576C3"/>
    <w:rPr>
      <w:sz w:val="24"/>
      <w:szCs w:val="24"/>
      <w:lang w:eastAsia="en-US"/>
    </w:rPr>
  </w:style>
  <w:style w:type="paragraph" w:styleId="Footer">
    <w:name w:val="footer"/>
    <w:basedOn w:val="Normal"/>
    <w:link w:val="FooterChar"/>
    <w:uiPriority w:val="99"/>
    <w:unhideWhenUsed/>
    <w:rsid w:val="004576C3"/>
    <w:pPr>
      <w:tabs>
        <w:tab w:val="center" w:pos="4320"/>
        <w:tab w:val="right" w:pos="8640"/>
      </w:tabs>
    </w:pPr>
  </w:style>
  <w:style w:type="character" w:customStyle="1" w:styleId="FooterChar">
    <w:name w:val="Footer Char"/>
    <w:basedOn w:val="DefaultParagraphFont"/>
    <w:link w:val="Footer"/>
    <w:uiPriority w:val="99"/>
    <w:rsid w:val="004576C3"/>
    <w:rPr>
      <w:sz w:val="24"/>
      <w:szCs w:val="24"/>
      <w:lang w:eastAsia="en-US"/>
    </w:rPr>
  </w:style>
  <w:style w:type="table" w:styleId="LightShading-Accent1">
    <w:name w:val="Light Shading Accent 1"/>
    <w:basedOn w:val="TableNormal"/>
    <w:uiPriority w:val="60"/>
    <w:rsid w:val="004576C3"/>
    <w:rPr>
      <w:rFonts w:asciiTheme="minorHAnsi" w:hAnsiTheme="minorHAnsi" w:cstheme="minorBidi"/>
      <w:color w:val="365F91" w:themeColor="accent1" w:themeShade="BF"/>
      <w:sz w:val="22"/>
      <w:szCs w:val="22"/>
      <w:lang w:eastAsia="zh-TW"/>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PageNumber">
    <w:name w:val="page number"/>
    <w:basedOn w:val="DefaultParagraphFont"/>
    <w:uiPriority w:val="99"/>
    <w:semiHidden/>
    <w:unhideWhenUsed/>
    <w:rsid w:val="004576C3"/>
  </w:style>
  <w:style w:type="paragraph" w:customStyle="1" w:styleId="TOOLNAMEandNO">
    <w:name w:val="TOOL NAME and NO"/>
    <w:basedOn w:val="Heading1"/>
    <w:uiPriority w:val="99"/>
    <w:rsid w:val="003D5864"/>
    <w:pPr>
      <w:keepNext w:val="0"/>
      <w:keepLines w:val="0"/>
      <w:widowControl w:val="0"/>
      <w:tabs>
        <w:tab w:val="left" w:pos="660"/>
        <w:tab w:val="left" w:pos="1300"/>
        <w:tab w:val="left" w:pos="1560"/>
      </w:tabs>
      <w:autoSpaceDE w:val="0"/>
      <w:autoSpaceDN w:val="0"/>
      <w:adjustRightInd w:val="0"/>
      <w:spacing w:before="57" w:after="113" w:line="288" w:lineRule="auto"/>
      <w:ind w:left="660" w:hanging="660"/>
      <w:textAlignment w:val="center"/>
      <w:outlineLvl w:val="9"/>
    </w:pPr>
    <w:rPr>
      <w:rFonts w:ascii="TradeGothicLTStd-BdCn20" w:eastAsiaTheme="minorEastAsia" w:hAnsi="TradeGothicLTStd-BdCn20" w:cs="TradeGothicLTStd-BdCn20"/>
      <w:caps/>
      <w:color w:val="000000"/>
      <w:sz w:val="26"/>
      <w:szCs w:val="26"/>
      <w:lang w:val="en-GB" w:eastAsia="ja-JP"/>
    </w:rPr>
  </w:style>
  <w:style w:type="character" w:customStyle="1" w:styleId="Heading1Char">
    <w:name w:val="Heading 1 Char"/>
    <w:basedOn w:val="DefaultParagraphFont"/>
    <w:link w:val="Heading1"/>
    <w:uiPriority w:val="99"/>
    <w:rsid w:val="003D5864"/>
    <w:rPr>
      <w:rFonts w:asciiTheme="majorHAnsi" w:eastAsiaTheme="majorEastAsia" w:hAnsiTheme="majorHAnsi" w:cstheme="majorBidi"/>
      <w:b/>
      <w:bCs/>
      <w:color w:val="345A8A" w:themeColor="accent1" w:themeShade="B5"/>
      <w:sz w:val="32"/>
      <w:szCs w:val="32"/>
      <w:lang w:eastAsia="en-US"/>
    </w:rPr>
  </w:style>
  <w:style w:type="character" w:customStyle="1" w:styleId="Heading2Char">
    <w:name w:val="Heading 2 Char"/>
    <w:basedOn w:val="DefaultParagraphFont"/>
    <w:link w:val="Heading2"/>
    <w:uiPriority w:val="99"/>
    <w:rsid w:val="003D5864"/>
    <w:rPr>
      <w:rFonts w:ascii="CorporateS-Demi" w:hAnsi="CorporateS-Demi" w:cs="CorporateS-Demi"/>
      <w:color w:val="000000"/>
      <w:sz w:val="28"/>
      <w:szCs w:val="28"/>
      <w:lang w:val="en-GB"/>
    </w:rPr>
  </w:style>
  <w:style w:type="paragraph" w:customStyle="1" w:styleId="NoParagraphStyle">
    <w:name w:val="[No Paragraph Style]"/>
    <w:rsid w:val="003D5864"/>
    <w:pPr>
      <w:widowControl w:val="0"/>
      <w:autoSpaceDE w:val="0"/>
      <w:autoSpaceDN w:val="0"/>
      <w:adjustRightInd w:val="0"/>
      <w:spacing w:line="288" w:lineRule="auto"/>
      <w:textAlignment w:val="center"/>
    </w:pPr>
    <w:rPr>
      <w:rFonts w:ascii="CorporateS-Regular" w:hAnsi="CorporateS-Regular" w:cs="CorporateS-Regular"/>
      <w:color w:val="000000"/>
      <w:sz w:val="24"/>
      <w:szCs w:val="24"/>
      <w:lang w:val="en-GB"/>
    </w:rPr>
  </w:style>
  <w:style w:type="paragraph" w:customStyle="1" w:styleId="TablebodyTABLES">
    <w:name w:val="Table body (TABLES)"/>
    <w:basedOn w:val="Normal"/>
    <w:uiPriority w:val="99"/>
    <w:rsid w:val="003D5864"/>
    <w:pPr>
      <w:widowControl w:val="0"/>
      <w:tabs>
        <w:tab w:val="left" w:pos="240"/>
      </w:tabs>
      <w:autoSpaceDE w:val="0"/>
      <w:autoSpaceDN w:val="0"/>
      <w:adjustRightInd w:val="0"/>
      <w:spacing w:after="57" w:line="288" w:lineRule="auto"/>
      <w:textAlignment w:val="center"/>
    </w:pPr>
    <w:rPr>
      <w:rFonts w:ascii="CorporateS-Regular" w:hAnsi="CorporateS-Regular" w:cs="CorporateS-Regular"/>
      <w:color w:val="000000"/>
      <w:sz w:val="18"/>
      <w:szCs w:val="18"/>
      <w:lang w:val="en-GB" w:eastAsia="ja-JP"/>
    </w:rPr>
  </w:style>
  <w:style w:type="paragraph" w:styleId="Subtitle">
    <w:name w:val="Subtitle"/>
    <w:basedOn w:val="Normal"/>
    <w:link w:val="SubtitleChar"/>
    <w:uiPriority w:val="99"/>
    <w:qFormat/>
    <w:rsid w:val="003D5864"/>
    <w:pPr>
      <w:widowControl w:val="0"/>
      <w:suppressAutoHyphens/>
      <w:autoSpaceDE w:val="0"/>
      <w:autoSpaceDN w:val="0"/>
      <w:adjustRightInd w:val="0"/>
      <w:spacing w:line="288" w:lineRule="auto"/>
      <w:jc w:val="center"/>
      <w:textAlignment w:val="center"/>
    </w:pPr>
    <w:rPr>
      <w:rFonts w:ascii="CorporateS-Bold" w:hAnsi="CorporateS-Bold" w:cs="CorporateS-Bold"/>
      <w:b/>
      <w:bCs/>
      <w:color w:val="000000"/>
      <w:sz w:val="20"/>
      <w:szCs w:val="20"/>
      <w:lang w:eastAsia="ja-JP"/>
    </w:rPr>
  </w:style>
  <w:style w:type="character" w:customStyle="1" w:styleId="SubtitleChar">
    <w:name w:val="Subtitle Char"/>
    <w:basedOn w:val="DefaultParagraphFont"/>
    <w:link w:val="Subtitle"/>
    <w:uiPriority w:val="99"/>
    <w:rsid w:val="003D5864"/>
    <w:rPr>
      <w:rFonts w:ascii="CorporateS-Bold" w:hAnsi="CorporateS-Bold" w:cs="CorporateS-Bold"/>
      <w:b/>
      <w:bCs/>
      <w:color w:val="000000"/>
    </w:rPr>
  </w:style>
  <w:style w:type="paragraph" w:customStyle="1" w:styleId="Bodybeforebullets">
    <w:name w:val="Body before bullets"/>
    <w:basedOn w:val="Normal"/>
    <w:uiPriority w:val="99"/>
    <w:rsid w:val="003D5864"/>
    <w:pPr>
      <w:widowControl w:val="0"/>
      <w:tabs>
        <w:tab w:val="left" w:pos="240"/>
      </w:tabs>
      <w:autoSpaceDE w:val="0"/>
      <w:autoSpaceDN w:val="0"/>
      <w:adjustRightInd w:val="0"/>
      <w:spacing w:after="57" w:line="288" w:lineRule="auto"/>
      <w:textAlignment w:val="center"/>
    </w:pPr>
    <w:rPr>
      <w:rFonts w:ascii="CorporateS-Regular" w:hAnsi="CorporateS-Regular" w:cs="CorporateS-Regular"/>
      <w:color w:val="000000"/>
      <w:sz w:val="18"/>
      <w:szCs w:val="18"/>
      <w:lang w:val="en-GB" w:eastAsia="ja-JP"/>
    </w:rPr>
  </w:style>
  <w:style w:type="paragraph" w:customStyle="1" w:styleId="numberheadings">
    <w:name w:val="number headings"/>
    <w:basedOn w:val="Normal"/>
    <w:uiPriority w:val="99"/>
    <w:rsid w:val="003D5864"/>
    <w:pPr>
      <w:widowControl w:val="0"/>
      <w:tabs>
        <w:tab w:val="left" w:pos="340"/>
      </w:tabs>
      <w:autoSpaceDE w:val="0"/>
      <w:autoSpaceDN w:val="0"/>
      <w:adjustRightInd w:val="0"/>
      <w:spacing w:before="57" w:after="57" w:line="288" w:lineRule="auto"/>
      <w:ind w:left="340" w:hanging="340"/>
      <w:textAlignment w:val="center"/>
    </w:pPr>
    <w:rPr>
      <w:rFonts w:ascii="CorporateS-Bold" w:hAnsi="CorporateS-Bold" w:cs="CorporateS-Bold"/>
      <w:b/>
      <w:bCs/>
      <w:color w:val="000000"/>
      <w:sz w:val="18"/>
      <w:szCs w:val="18"/>
      <w:lang w:val="en-GB" w:eastAsia="ja-JP"/>
    </w:rPr>
  </w:style>
  <w:style w:type="paragraph" w:customStyle="1" w:styleId="BodyABCIndented10">
    <w:name w:val="Body ABC Indented &gt;10"/>
    <w:basedOn w:val="Normal"/>
    <w:uiPriority w:val="99"/>
    <w:rsid w:val="003D5864"/>
    <w:pPr>
      <w:widowControl w:val="0"/>
      <w:tabs>
        <w:tab w:val="left" w:pos="560"/>
      </w:tabs>
      <w:autoSpaceDE w:val="0"/>
      <w:autoSpaceDN w:val="0"/>
      <w:adjustRightInd w:val="0"/>
      <w:spacing w:after="57" w:line="288" w:lineRule="auto"/>
      <w:ind w:left="560" w:right="227" w:hanging="220"/>
      <w:textAlignment w:val="center"/>
    </w:pPr>
    <w:rPr>
      <w:rFonts w:ascii="CorporateS-Regular" w:hAnsi="CorporateS-Regular" w:cs="CorporateS-Regular"/>
      <w:color w:val="000000"/>
      <w:sz w:val="18"/>
      <w:szCs w:val="18"/>
      <w:lang w:val="en-GB" w:eastAsia="ja-JP"/>
    </w:rPr>
  </w:style>
  <w:style w:type="paragraph" w:customStyle="1" w:styleId="Body1-10indented">
    <w:name w:val="Body 1-10 indented"/>
    <w:basedOn w:val="BodyABCIndented10"/>
    <w:uiPriority w:val="99"/>
    <w:rsid w:val="003D5864"/>
    <w:pPr>
      <w:tabs>
        <w:tab w:val="clear" w:pos="560"/>
        <w:tab w:val="left" w:pos="840"/>
      </w:tabs>
      <w:ind w:left="780" w:hanging="440"/>
    </w:pPr>
  </w:style>
  <w:style w:type="paragraph" w:customStyle="1" w:styleId="Bodybulletsindent2">
    <w:name w:val="Body bullets indent 2"/>
    <w:basedOn w:val="Normal"/>
    <w:uiPriority w:val="99"/>
    <w:rsid w:val="003D5864"/>
    <w:pPr>
      <w:widowControl w:val="0"/>
      <w:tabs>
        <w:tab w:val="left" w:pos="800"/>
      </w:tabs>
      <w:autoSpaceDE w:val="0"/>
      <w:autoSpaceDN w:val="0"/>
      <w:adjustRightInd w:val="0"/>
      <w:spacing w:after="57" w:line="288" w:lineRule="auto"/>
      <w:ind w:left="1020" w:hanging="220"/>
      <w:textAlignment w:val="center"/>
    </w:pPr>
    <w:rPr>
      <w:rFonts w:ascii="CorporateS-Regular" w:hAnsi="CorporateS-Regular" w:cs="CorporateS-Regular"/>
      <w:color w:val="000000"/>
      <w:sz w:val="18"/>
      <w:szCs w:val="18"/>
      <w:lang w:val="en-GB" w:eastAsia="ja-JP"/>
    </w:rPr>
  </w:style>
  <w:style w:type="character" w:customStyle="1" w:styleId="WordImportedListStyle9StylesforWordRTFImportedLists">
    <w:name w:val="Word Imported List Style9 (Styles for Word/RTF Imported Lists)"/>
    <w:uiPriority w:val="99"/>
    <w:rsid w:val="003D5864"/>
    <w:rPr>
      <w:w w:val="100"/>
    </w:rPr>
  </w:style>
  <w:style w:type="character" w:customStyle="1" w:styleId="WordImportedListStyle10StylesforWordRTFImportedLists">
    <w:name w:val="Word Imported List Style10 (Styles for Word/RTF Imported Lists)"/>
    <w:uiPriority w:val="99"/>
    <w:rsid w:val="003D5864"/>
    <w:rPr>
      <w:color w:val="000000"/>
      <w:w w:val="1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ED019-6FFA-5540-9B28-B8C55A58A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1833</Words>
  <Characters>10451</Characters>
  <Application>Microsoft Macintosh Word</Application>
  <DocSecurity>0</DocSecurity>
  <Lines>87</Lines>
  <Paragraphs>24</Paragraphs>
  <ScaleCrop>false</ScaleCrop>
  <Company>Liquid icon</Company>
  <LinksUpToDate>false</LinksUpToDate>
  <CharactersWithSpaces>12260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Janice</dc:creator>
  <cp:keywords/>
  <dc:description/>
  <cp:lastModifiedBy>Hendaretha Kellerman</cp:lastModifiedBy>
  <cp:revision>4</cp:revision>
  <dcterms:created xsi:type="dcterms:W3CDTF">2016-05-26T10:01:00Z</dcterms:created>
  <dcterms:modified xsi:type="dcterms:W3CDTF">2016-06-22T11:18:00Z</dcterms:modified>
</cp:coreProperties>
</file>